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26" w:rsidRDefault="00C75426" w:rsidP="00347111"/>
    <w:p w:rsidR="00B72C92" w:rsidRPr="009E51FC" w:rsidRDefault="00B72C92" w:rsidP="00347111"/>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871B6C" w:rsidRPr="00871B6C" w:rsidTr="005F7F7E">
        <w:tc>
          <w:tcPr>
            <w:tcW w:w="2438" w:type="dxa"/>
            <w:shd w:val="clear" w:color="auto" w:fill="auto"/>
          </w:tcPr>
          <w:p w:rsidR="00F445B1" w:rsidRPr="00871B6C" w:rsidRDefault="00F445B1" w:rsidP="004A6D2F">
            <w:pPr>
              <w:rPr>
                <w:rStyle w:val="Firstpagetablebold"/>
                <w:color w:val="000000" w:themeColor="text1"/>
              </w:rPr>
            </w:pPr>
            <w:r w:rsidRPr="00871B6C">
              <w:rPr>
                <w:rStyle w:val="Firstpagetablebold"/>
                <w:color w:val="000000" w:themeColor="text1"/>
              </w:rPr>
              <w:t>Dat</w:t>
            </w:r>
            <w:r w:rsidR="005C35A5" w:rsidRPr="00871B6C">
              <w:rPr>
                <w:rStyle w:val="Firstpagetablebold"/>
                <w:color w:val="000000" w:themeColor="text1"/>
              </w:rPr>
              <w:t>e:</w:t>
            </w:r>
          </w:p>
        </w:tc>
        <w:tc>
          <w:tcPr>
            <w:tcW w:w="6406" w:type="dxa"/>
            <w:shd w:val="clear" w:color="auto" w:fill="auto"/>
          </w:tcPr>
          <w:p w:rsidR="00F445B1" w:rsidRPr="00871B6C" w:rsidRDefault="00871B6C" w:rsidP="00871B6C">
            <w:pPr>
              <w:rPr>
                <w:b/>
                <w:color w:val="000000" w:themeColor="text1"/>
              </w:rPr>
            </w:pPr>
            <w:r w:rsidRPr="00871B6C">
              <w:rPr>
                <w:rStyle w:val="Firstpagetablebold"/>
                <w:color w:val="000000" w:themeColor="text1"/>
              </w:rPr>
              <w:t>28 January 2019</w:t>
            </w:r>
            <w:r w:rsidR="00460602" w:rsidRPr="00871B6C">
              <w:rPr>
                <w:rStyle w:val="Firstpagetablebold"/>
                <w:color w:val="000000" w:themeColor="text1"/>
              </w:rPr>
              <w:t xml:space="preserve"> </w:t>
            </w:r>
          </w:p>
        </w:tc>
      </w:tr>
      <w:tr w:rsidR="00871B6C" w:rsidRPr="00871B6C" w:rsidTr="005F7F7E">
        <w:tc>
          <w:tcPr>
            <w:tcW w:w="2438" w:type="dxa"/>
            <w:shd w:val="clear" w:color="auto" w:fill="auto"/>
          </w:tcPr>
          <w:p w:rsidR="00F445B1" w:rsidRPr="00871B6C" w:rsidRDefault="00F445B1" w:rsidP="004A6D2F">
            <w:pPr>
              <w:rPr>
                <w:rStyle w:val="Firstpagetablebold"/>
                <w:color w:val="000000" w:themeColor="text1"/>
              </w:rPr>
            </w:pPr>
            <w:r w:rsidRPr="00871B6C">
              <w:rPr>
                <w:rStyle w:val="Firstpagetablebold"/>
                <w:color w:val="000000" w:themeColor="text1"/>
              </w:rPr>
              <w:t xml:space="preserve">Title of Report: </w:t>
            </w:r>
          </w:p>
        </w:tc>
        <w:tc>
          <w:tcPr>
            <w:tcW w:w="6406" w:type="dxa"/>
            <w:shd w:val="clear" w:color="auto" w:fill="auto"/>
          </w:tcPr>
          <w:p w:rsidR="00F445B1" w:rsidRPr="00871B6C" w:rsidRDefault="001E4D46" w:rsidP="004A6D2F">
            <w:pPr>
              <w:rPr>
                <w:rStyle w:val="Firstpagetablebold"/>
                <w:color w:val="000000" w:themeColor="text1"/>
              </w:rPr>
            </w:pPr>
            <w:r w:rsidRPr="00871B6C">
              <w:rPr>
                <w:rStyle w:val="Firstpagetablebold"/>
                <w:color w:val="000000" w:themeColor="text1"/>
              </w:rPr>
              <w:t>Questions on Notice from members of Council</w:t>
            </w:r>
            <w:r w:rsidR="004E591F" w:rsidRPr="00871B6C">
              <w:rPr>
                <w:rStyle w:val="Firstpagetablebold"/>
                <w:color w:val="000000" w:themeColor="text1"/>
              </w:rPr>
              <w:t xml:space="preserve"> and responses from the Board Members and Leader</w:t>
            </w:r>
          </w:p>
        </w:tc>
      </w:tr>
    </w:tbl>
    <w:p w:rsidR="00CE544A" w:rsidRDefault="00CE544A" w:rsidP="004A6D2F"/>
    <w:p w:rsidR="00C80D50" w:rsidRPr="009E51FC" w:rsidRDefault="00C80D50" w:rsidP="00C80D50">
      <w:pPr>
        <w:pStyle w:val="Heading1"/>
      </w:pPr>
      <w:bookmarkStart w:id="0" w:name="_Toc448152497"/>
      <w:bookmarkStart w:id="1" w:name="_Toc535487356"/>
      <w:r>
        <w:t>Introduction</w:t>
      </w:r>
      <w:bookmarkEnd w:id="0"/>
      <w:bookmarkEnd w:id="1"/>
    </w:p>
    <w:p w:rsidR="00C80D50" w:rsidRDefault="00C80D50" w:rsidP="00C80D50">
      <w:pPr>
        <w:pStyle w:val="ListParagraph"/>
      </w:pPr>
      <w:r>
        <w:t xml:space="preserve">Questions submitted by members </w:t>
      </w:r>
      <w:r w:rsidR="00B254FC">
        <w:t>of Council to the Board members and</w:t>
      </w:r>
      <w:r>
        <w:t xml:space="preserve"> Leader of the Council, by the deadline in the Constitution 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Questioners can ask one supplementary question of the councillor answering the original question.</w:t>
      </w:r>
    </w:p>
    <w:p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AC4571" w:rsidRPr="00871B6C" w:rsidRDefault="004E591F" w:rsidP="00871B6C">
      <w:pPr>
        <w:pStyle w:val="Heading1"/>
        <w:shd w:val="clear" w:color="auto" w:fill="B8CCE4" w:themeFill="accent1" w:themeFillTint="66"/>
        <w:rPr>
          <w:sz w:val="36"/>
        </w:rPr>
      </w:pPr>
      <w:bookmarkStart w:id="2" w:name="_Toc535487357"/>
      <w:r w:rsidRPr="00460602">
        <w:rPr>
          <w:sz w:val="36"/>
        </w:rPr>
        <w:t>Questions and responses</w:t>
      </w:r>
      <w:bookmarkEnd w:id="2"/>
    </w:p>
    <w:p w:rsidR="00AC4571" w:rsidRPr="00460602" w:rsidRDefault="00AC4571" w:rsidP="00460602"/>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3" w:name="_Toc535487358"/>
      <w:r w:rsidRPr="008E0577">
        <w:t>Board member for Culture and City Centre</w:t>
      </w:r>
      <w:bookmarkEnd w:id="3"/>
    </w:p>
    <w:p w:rsidR="008E0577" w:rsidRDefault="008E0577" w:rsidP="00BC1C8A">
      <w:pPr>
        <w:pStyle w:val="Heading1"/>
        <w:shd w:val="clear" w:color="auto" w:fill="B8CCE4"/>
        <w:spacing w:before="0" w:after="0"/>
      </w:pPr>
    </w:p>
    <w:p w:rsidR="00871B6C" w:rsidRPr="00BC1C8A" w:rsidRDefault="00871B6C" w:rsidP="00BC1C8A"/>
    <w:p w:rsidR="004E591F" w:rsidRPr="000407A6" w:rsidRDefault="004E591F" w:rsidP="00AC4571">
      <w:pPr>
        <w:pStyle w:val="Heading1"/>
        <w:numPr>
          <w:ilvl w:val="0"/>
          <w:numId w:val="35"/>
        </w:numPr>
        <w:rPr>
          <w:color w:val="auto"/>
        </w:rPr>
      </w:pPr>
      <w:bookmarkStart w:id="4" w:name="_Toc535487359"/>
      <w:r w:rsidRPr="000407A6">
        <w:rPr>
          <w:color w:val="auto"/>
        </w:rPr>
        <w:t xml:space="preserve">From Councillor </w:t>
      </w:r>
      <w:r w:rsidR="00960AF3" w:rsidRPr="000407A6">
        <w:rPr>
          <w:color w:val="auto"/>
        </w:rPr>
        <w:t>Gant</w:t>
      </w:r>
      <w:r w:rsidRPr="000407A6">
        <w:rPr>
          <w:color w:val="auto"/>
        </w:rPr>
        <w:t xml:space="preserve"> to Councillor </w:t>
      </w:r>
      <w:r w:rsidR="00BC1C8A" w:rsidRPr="000407A6">
        <w:rPr>
          <w:color w:val="auto"/>
        </w:rPr>
        <w:t>Clarkson</w:t>
      </w:r>
      <w:r w:rsidR="00960AF3" w:rsidRPr="000407A6">
        <w:rPr>
          <w:color w:val="auto"/>
        </w:rPr>
        <w:t xml:space="preserve"> – Tourist Tax</w:t>
      </w:r>
      <w:bookmarkEnd w:id="4"/>
    </w:p>
    <w:tbl>
      <w:tblPr>
        <w:tblStyle w:val="TableGrid"/>
        <w:tblW w:w="0" w:type="auto"/>
        <w:tblLook w:val="04A0" w:firstRow="1" w:lastRow="0" w:firstColumn="1" w:lastColumn="0" w:noHBand="0" w:noVBand="1"/>
      </w:tblPr>
      <w:tblGrid>
        <w:gridCol w:w="4621"/>
        <w:gridCol w:w="4621"/>
      </w:tblGrid>
      <w:tr w:rsidR="00871B6C" w:rsidRPr="000407A6" w:rsidTr="00357377">
        <w:tc>
          <w:tcPr>
            <w:tcW w:w="4621" w:type="dxa"/>
          </w:tcPr>
          <w:p w:rsidR="00871B6C" w:rsidRPr="000407A6" w:rsidRDefault="00871B6C" w:rsidP="00357377">
            <w:pPr>
              <w:rPr>
                <w:b/>
                <w:color w:val="auto"/>
              </w:rPr>
            </w:pPr>
            <w:r w:rsidRPr="000407A6">
              <w:rPr>
                <w:b/>
                <w:color w:val="auto"/>
              </w:rPr>
              <w:t>Question</w:t>
            </w:r>
          </w:p>
        </w:tc>
        <w:tc>
          <w:tcPr>
            <w:tcW w:w="4621" w:type="dxa"/>
          </w:tcPr>
          <w:p w:rsidR="00871B6C" w:rsidRPr="000407A6" w:rsidRDefault="00871B6C" w:rsidP="00357377">
            <w:pPr>
              <w:rPr>
                <w:b/>
                <w:color w:val="auto"/>
              </w:rPr>
            </w:pPr>
            <w:r w:rsidRPr="000407A6">
              <w:rPr>
                <w:b/>
                <w:color w:val="auto"/>
              </w:rPr>
              <w:t>Written Response</w:t>
            </w:r>
          </w:p>
        </w:tc>
      </w:tr>
      <w:tr w:rsidR="00871B6C" w:rsidRPr="000407A6" w:rsidTr="00357377">
        <w:tc>
          <w:tcPr>
            <w:tcW w:w="4621" w:type="dxa"/>
          </w:tcPr>
          <w:p w:rsidR="00871B6C" w:rsidRPr="000407A6" w:rsidRDefault="00871B6C" w:rsidP="00357377">
            <w:pPr>
              <w:rPr>
                <w:color w:val="auto"/>
              </w:rPr>
            </w:pPr>
            <w:r w:rsidRPr="000407A6">
              <w:rPr>
                <w:color w:val="auto"/>
              </w:rPr>
              <w:t xml:space="preserve">A number of local authorities in areas popular with visitors are reported to be lobbying government to consider a “Tourist tax” to help improve the experience of both tourists and residents. </w:t>
            </w:r>
          </w:p>
          <w:p w:rsidR="00B72C92" w:rsidRDefault="00871B6C" w:rsidP="00357377">
            <w:pPr>
              <w:rPr>
                <w:color w:val="auto"/>
              </w:rPr>
            </w:pPr>
            <w:r w:rsidRPr="000407A6">
              <w:rPr>
                <w:color w:val="auto"/>
              </w:rPr>
              <w:t>Should Oxford be joining those calls?</w:t>
            </w:r>
          </w:p>
          <w:p w:rsidR="00094357" w:rsidRPr="000407A6" w:rsidRDefault="00094357" w:rsidP="00357377">
            <w:pPr>
              <w:rPr>
                <w:color w:val="auto"/>
              </w:rPr>
            </w:pPr>
          </w:p>
        </w:tc>
        <w:tc>
          <w:tcPr>
            <w:tcW w:w="4621" w:type="dxa"/>
          </w:tcPr>
          <w:p w:rsidR="00871B6C" w:rsidRPr="000407A6" w:rsidRDefault="00871B6C" w:rsidP="00357377">
            <w:pPr>
              <w:rPr>
                <w:color w:val="auto"/>
              </w:rPr>
            </w:pPr>
          </w:p>
        </w:tc>
      </w:tr>
      <w:tr w:rsidR="00871B6C" w:rsidRPr="000407A6" w:rsidTr="00357377">
        <w:tc>
          <w:tcPr>
            <w:tcW w:w="4621" w:type="dxa"/>
          </w:tcPr>
          <w:p w:rsidR="00871B6C" w:rsidRPr="000407A6" w:rsidRDefault="00871B6C" w:rsidP="00357377">
            <w:pPr>
              <w:rPr>
                <w:color w:val="auto"/>
              </w:rPr>
            </w:pPr>
            <w:r w:rsidRPr="000407A6">
              <w:rPr>
                <w:color w:val="auto"/>
              </w:rPr>
              <w:t>Supplementary Question</w:t>
            </w:r>
          </w:p>
        </w:tc>
        <w:tc>
          <w:tcPr>
            <w:tcW w:w="4621" w:type="dxa"/>
          </w:tcPr>
          <w:p w:rsidR="00871B6C" w:rsidRPr="000407A6" w:rsidRDefault="00871B6C" w:rsidP="00357377">
            <w:pPr>
              <w:rPr>
                <w:color w:val="auto"/>
              </w:rPr>
            </w:pPr>
            <w:r w:rsidRPr="000407A6">
              <w:rPr>
                <w:color w:val="auto"/>
              </w:rPr>
              <w:t>Verbal Response</w:t>
            </w:r>
          </w:p>
        </w:tc>
      </w:tr>
    </w:tbl>
    <w:p w:rsidR="00871B6C" w:rsidRDefault="00871B6C" w:rsidP="00347111">
      <w:pPr>
        <w:rPr>
          <w:color w:val="auto"/>
        </w:rPr>
      </w:pPr>
    </w:p>
    <w:p w:rsidR="00B72C92" w:rsidRPr="000407A6" w:rsidRDefault="00B72C92" w:rsidP="00347111">
      <w:pPr>
        <w:rPr>
          <w:color w:val="auto"/>
        </w:rPr>
      </w:pPr>
    </w:p>
    <w:p w:rsidR="0099340E" w:rsidRPr="000407A6" w:rsidRDefault="0099340E" w:rsidP="00960AF3">
      <w:pPr>
        <w:pStyle w:val="Heading1"/>
        <w:numPr>
          <w:ilvl w:val="0"/>
          <w:numId w:val="35"/>
        </w:numPr>
        <w:rPr>
          <w:color w:val="auto"/>
        </w:rPr>
      </w:pPr>
      <w:bookmarkStart w:id="5" w:name="_Toc535487360"/>
      <w:r w:rsidRPr="000407A6">
        <w:rPr>
          <w:color w:val="auto"/>
        </w:rPr>
        <w:lastRenderedPageBreak/>
        <w:t xml:space="preserve">From Councillor </w:t>
      </w:r>
      <w:r w:rsidR="00960AF3" w:rsidRPr="000407A6">
        <w:rPr>
          <w:color w:val="auto"/>
        </w:rPr>
        <w:t xml:space="preserve">Landell-Mills </w:t>
      </w:r>
      <w:r w:rsidRPr="000407A6">
        <w:rPr>
          <w:color w:val="auto"/>
        </w:rPr>
        <w:t>to Councillor Clarkson</w:t>
      </w:r>
      <w:r w:rsidR="00960AF3" w:rsidRPr="000407A6">
        <w:rPr>
          <w:color w:val="auto"/>
        </w:rPr>
        <w:t xml:space="preserve"> – Gloucester Green</w:t>
      </w:r>
      <w:bookmarkEnd w:id="5"/>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B72C92" w:rsidRPr="000407A6" w:rsidRDefault="00357377" w:rsidP="00357377">
            <w:pPr>
              <w:rPr>
                <w:color w:val="auto"/>
              </w:rPr>
            </w:pPr>
            <w:r w:rsidRPr="000407A6">
              <w:rPr>
                <w:color w:val="auto"/>
              </w:rPr>
              <w:t>Can the portfolio holder advise the City Council have any proposals to improve the character and quality of the Gloucester Green environment for use during the daytime and night-time?</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357377" w:rsidRPr="000407A6" w:rsidRDefault="00357377" w:rsidP="00347111">
      <w:pPr>
        <w:rPr>
          <w:color w:val="auto"/>
        </w:rPr>
      </w:pPr>
    </w:p>
    <w:p w:rsidR="005F5C4C" w:rsidRPr="000407A6" w:rsidRDefault="005F5C4C" w:rsidP="005F5C4C">
      <w:pPr>
        <w:pStyle w:val="Heading1"/>
        <w:numPr>
          <w:ilvl w:val="0"/>
          <w:numId w:val="35"/>
        </w:numPr>
        <w:rPr>
          <w:color w:val="auto"/>
        </w:rPr>
      </w:pPr>
      <w:bookmarkStart w:id="6" w:name="_Toc535487361"/>
      <w:r w:rsidRPr="000407A6">
        <w:rPr>
          <w:color w:val="auto"/>
        </w:rPr>
        <w:t xml:space="preserve">From Councillor Gant to Councillor </w:t>
      </w:r>
      <w:r w:rsidR="00D448DB" w:rsidRPr="000407A6">
        <w:rPr>
          <w:color w:val="auto"/>
        </w:rPr>
        <w:t xml:space="preserve">Clarkson </w:t>
      </w:r>
      <w:r w:rsidRPr="000407A6">
        <w:rPr>
          <w:color w:val="auto"/>
        </w:rPr>
        <w:t>– Town Hall accessibility audit</w:t>
      </w:r>
      <w:bookmarkEnd w:id="6"/>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B72C92" w:rsidRPr="000407A6" w:rsidRDefault="00357377" w:rsidP="00357377">
            <w:pPr>
              <w:rPr>
                <w:color w:val="auto"/>
              </w:rPr>
            </w:pPr>
            <w:r w:rsidRPr="000407A6">
              <w:rPr>
                <w:color w:val="auto"/>
              </w:rPr>
              <w:t>Further to my question at the last council meeting, is the accessibility audit of the Town Hall complete?</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5F5C4C" w:rsidRPr="000407A6" w:rsidRDefault="005F5C4C" w:rsidP="005F5C4C">
      <w:pPr>
        <w:rPr>
          <w:color w:val="auto"/>
        </w:rPr>
      </w:pPr>
    </w:p>
    <w:p w:rsidR="00BC1C8A" w:rsidRPr="000407A6" w:rsidRDefault="00BC1C8A" w:rsidP="00347111">
      <w:pPr>
        <w:rPr>
          <w:color w:val="auto"/>
        </w:rPr>
      </w:pPr>
    </w:p>
    <w:p w:rsidR="00BC1C8A" w:rsidRPr="000407A6" w:rsidRDefault="00BC1C8A" w:rsidP="00BC1C8A">
      <w:pPr>
        <w:pStyle w:val="Heading1"/>
        <w:shd w:val="clear" w:color="auto" w:fill="B8CCE4"/>
        <w:spacing w:before="0" w:after="0"/>
        <w:rPr>
          <w:color w:val="auto"/>
        </w:rPr>
      </w:pPr>
    </w:p>
    <w:p w:rsidR="00BC1C8A" w:rsidRPr="000407A6" w:rsidRDefault="008E0577" w:rsidP="00BC1C8A">
      <w:pPr>
        <w:pStyle w:val="Heading1"/>
        <w:shd w:val="clear" w:color="auto" w:fill="B8CCE4"/>
        <w:spacing w:before="0" w:after="0"/>
        <w:rPr>
          <w:color w:val="auto"/>
        </w:rPr>
      </w:pPr>
      <w:bookmarkStart w:id="7" w:name="_Toc535487362"/>
      <w:r w:rsidRPr="000407A6">
        <w:rPr>
          <w:color w:val="auto"/>
        </w:rPr>
        <w:t>Board member for Customer Focused Services</w:t>
      </w:r>
      <w:bookmarkEnd w:id="7"/>
    </w:p>
    <w:p w:rsidR="008E0577" w:rsidRPr="000407A6" w:rsidRDefault="008E0577" w:rsidP="00BC1C8A">
      <w:pPr>
        <w:pStyle w:val="Heading1"/>
        <w:shd w:val="clear" w:color="auto" w:fill="B8CCE4"/>
        <w:spacing w:before="0" w:after="0"/>
        <w:rPr>
          <w:color w:val="auto"/>
        </w:rPr>
      </w:pPr>
    </w:p>
    <w:p w:rsidR="004E591F" w:rsidRPr="000407A6" w:rsidRDefault="004E591F" w:rsidP="00AC4571">
      <w:pPr>
        <w:pStyle w:val="Heading1"/>
        <w:numPr>
          <w:ilvl w:val="0"/>
          <w:numId w:val="35"/>
        </w:numPr>
        <w:rPr>
          <w:color w:val="auto"/>
        </w:rPr>
      </w:pPr>
      <w:bookmarkStart w:id="8" w:name="_Toc535487363"/>
      <w:r w:rsidRPr="000407A6">
        <w:rPr>
          <w:color w:val="auto"/>
        </w:rPr>
        <w:t xml:space="preserve">From Councillor </w:t>
      </w:r>
      <w:r w:rsidR="00960AF3" w:rsidRPr="000407A6">
        <w:rPr>
          <w:color w:val="auto"/>
        </w:rPr>
        <w:t>Goddard</w:t>
      </w:r>
      <w:r w:rsidRPr="000407A6">
        <w:rPr>
          <w:color w:val="auto"/>
        </w:rPr>
        <w:t xml:space="preserve"> to Councillor </w:t>
      </w:r>
      <w:r w:rsidR="00BC1C8A" w:rsidRPr="000407A6">
        <w:rPr>
          <w:color w:val="auto"/>
        </w:rPr>
        <w:t>Chapman</w:t>
      </w:r>
      <w:r w:rsidR="00960AF3" w:rsidRPr="000407A6">
        <w:rPr>
          <w:color w:val="auto"/>
        </w:rPr>
        <w:t xml:space="preserve"> – trees on highway</w:t>
      </w:r>
      <w:bookmarkEnd w:id="8"/>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357377" w:rsidRPr="000407A6" w:rsidRDefault="00357377" w:rsidP="00357377">
            <w:pPr>
              <w:rPr>
                <w:color w:val="auto"/>
              </w:rPr>
            </w:pPr>
            <w:r w:rsidRPr="000407A6">
              <w:rPr>
                <w:color w:val="auto"/>
              </w:rPr>
              <w:t>The council has indicated that it is allocated about £18k from the County Council to manage (survey, maintain and replace) 6,000 trees on Section 42 land.  This figure would appear to be inadequate even for the routine surveying and maintenance of that number of trees.  The council has confirmed that there are no plans to replace 'missing' trees in Blenheim Drive, specifically; could it be confirmed whether removed trees on any Section 42 land are being or have been replaced in the last 3 years?</w:t>
            </w:r>
          </w:p>
          <w:p w:rsidR="00357377" w:rsidRPr="000407A6" w:rsidRDefault="00357377" w:rsidP="00357377">
            <w:pPr>
              <w:rPr>
                <w:color w:val="auto"/>
              </w:rPr>
            </w:pP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B72C92" w:rsidRDefault="00B72C92" w:rsidP="00B72C92">
      <w:pPr>
        <w:pStyle w:val="Heading1"/>
        <w:rPr>
          <w:color w:val="auto"/>
        </w:rPr>
      </w:pPr>
    </w:p>
    <w:p w:rsidR="00094357" w:rsidRPr="00094357" w:rsidRDefault="00094357" w:rsidP="00094357"/>
    <w:p w:rsidR="00357377" w:rsidRPr="00B72C92" w:rsidRDefault="00B72C92" w:rsidP="00357377">
      <w:pPr>
        <w:pStyle w:val="Heading1"/>
        <w:numPr>
          <w:ilvl w:val="0"/>
          <w:numId w:val="35"/>
        </w:numPr>
        <w:rPr>
          <w:color w:val="auto"/>
        </w:rPr>
      </w:pPr>
      <w:r w:rsidRPr="000407A6">
        <w:rPr>
          <w:color w:val="auto"/>
        </w:rPr>
        <w:lastRenderedPageBreak/>
        <w:t xml:space="preserve">From Councillor Simmons to Councillor Chapman – </w:t>
      </w:r>
      <w:proofErr w:type="spellStart"/>
      <w:r w:rsidRPr="000407A6">
        <w:rPr>
          <w:color w:val="auto"/>
        </w:rPr>
        <w:t>Shotover</w:t>
      </w:r>
      <w:proofErr w:type="spellEnd"/>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357377" w:rsidRPr="000407A6" w:rsidRDefault="00357377" w:rsidP="00357377">
            <w:pPr>
              <w:rPr>
                <w:color w:val="auto"/>
              </w:rPr>
            </w:pPr>
            <w:r w:rsidRPr="000407A6">
              <w:rPr>
                <w:color w:val="auto"/>
              </w:rPr>
              <w:t xml:space="preserve">Cycling in </w:t>
            </w:r>
            <w:proofErr w:type="spellStart"/>
            <w:r w:rsidRPr="000407A6">
              <w:rPr>
                <w:color w:val="auto"/>
              </w:rPr>
              <w:t>Shotover</w:t>
            </w:r>
            <w:proofErr w:type="spellEnd"/>
            <w:r w:rsidRPr="000407A6">
              <w:rPr>
                <w:color w:val="auto"/>
              </w:rPr>
              <w:t xml:space="preserve"> recently, I noticed that a significant amount of litter had collected at the lower end (adjacent to the ring road) and that the old second world war roadway which forms the cycle route is deteriorating badly in parts. </w:t>
            </w:r>
          </w:p>
          <w:p w:rsidR="00B72C92" w:rsidRPr="000407A6" w:rsidRDefault="00357377" w:rsidP="00357377">
            <w:pPr>
              <w:rPr>
                <w:color w:val="auto"/>
              </w:rPr>
            </w:pPr>
            <w:r w:rsidRPr="000407A6">
              <w:rPr>
                <w:color w:val="auto"/>
              </w:rPr>
              <w:t xml:space="preserve">How frequently is </w:t>
            </w:r>
            <w:proofErr w:type="spellStart"/>
            <w:r w:rsidRPr="000407A6">
              <w:rPr>
                <w:color w:val="auto"/>
              </w:rPr>
              <w:t>Shotover</w:t>
            </w:r>
            <w:proofErr w:type="spellEnd"/>
            <w:r w:rsidRPr="000407A6">
              <w:rPr>
                <w:color w:val="auto"/>
              </w:rPr>
              <w:t xml:space="preserve"> cleared of litter and are there any plans to patch up the old roadway?</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BF09FD" w:rsidRPr="000407A6" w:rsidRDefault="00BF09FD" w:rsidP="00CA0DB8">
      <w:pPr>
        <w:rPr>
          <w:color w:val="auto"/>
        </w:rPr>
      </w:pPr>
    </w:p>
    <w:p w:rsidR="00BF09FD" w:rsidRPr="000407A6" w:rsidRDefault="00BF09FD" w:rsidP="00BF09FD">
      <w:pPr>
        <w:pStyle w:val="Heading1"/>
        <w:numPr>
          <w:ilvl w:val="0"/>
          <w:numId w:val="35"/>
        </w:numPr>
        <w:rPr>
          <w:color w:val="auto"/>
        </w:rPr>
      </w:pPr>
      <w:bookmarkStart w:id="9" w:name="_Toc535487365"/>
      <w:r w:rsidRPr="000407A6">
        <w:rPr>
          <w:color w:val="auto"/>
        </w:rPr>
        <w:t>From Councillor Gotch to Councillor Brown Chapman – legal advice at meetings</w:t>
      </w:r>
      <w:bookmarkEnd w:id="9"/>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357377" w:rsidRPr="000407A6" w:rsidRDefault="00357377" w:rsidP="00357377">
            <w:pPr>
              <w:rPr>
                <w:color w:val="auto"/>
              </w:rPr>
            </w:pPr>
            <w:r w:rsidRPr="000407A6">
              <w:rPr>
                <w:color w:val="auto"/>
              </w:rPr>
              <w:t xml:space="preserve">Is the presence of the monitoring officer at all City committee meetings a legal necessity — has the law changed? </w:t>
            </w:r>
          </w:p>
          <w:p w:rsidR="00357377" w:rsidRPr="000407A6" w:rsidRDefault="00357377" w:rsidP="00357377">
            <w:pPr>
              <w:rPr>
                <w:color w:val="auto"/>
              </w:rPr>
            </w:pPr>
            <w:r w:rsidRPr="000407A6">
              <w:rPr>
                <w:color w:val="auto"/>
              </w:rPr>
              <w:t>Could a substantial saving be made if monitoring officers were present only at selected meetings?</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B72C92" w:rsidRPr="000407A6" w:rsidRDefault="00B72C92" w:rsidP="00347111">
      <w:pPr>
        <w:rPr>
          <w:color w:val="auto"/>
        </w:rPr>
      </w:pPr>
    </w:p>
    <w:p w:rsidR="00BC1C8A" w:rsidRPr="000407A6" w:rsidRDefault="00BC1C8A" w:rsidP="00BC1C8A">
      <w:pPr>
        <w:pStyle w:val="Heading1"/>
        <w:shd w:val="clear" w:color="auto" w:fill="B8CCE4"/>
        <w:spacing w:before="0" w:after="0"/>
        <w:rPr>
          <w:color w:val="auto"/>
        </w:rPr>
      </w:pPr>
    </w:p>
    <w:p w:rsidR="00BC1C8A" w:rsidRPr="000407A6" w:rsidRDefault="008E0577" w:rsidP="00BC1C8A">
      <w:pPr>
        <w:pStyle w:val="Heading1"/>
        <w:shd w:val="clear" w:color="auto" w:fill="B8CCE4"/>
        <w:spacing w:before="0" w:after="0"/>
        <w:rPr>
          <w:color w:val="auto"/>
        </w:rPr>
      </w:pPr>
      <w:bookmarkStart w:id="10" w:name="_Toc535487366"/>
      <w:r w:rsidRPr="000407A6">
        <w:rPr>
          <w:color w:val="auto"/>
        </w:rPr>
        <w:t>Board member for Finance and Asset Management</w:t>
      </w:r>
      <w:r w:rsidR="00815739" w:rsidRPr="000407A6">
        <w:rPr>
          <w:color w:val="auto"/>
        </w:rPr>
        <w:t xml:space="preserve"> and non-statutory Deputy Leader</w:t>
      </w:r>
      <w:bookmarkEnd w:id="10"/>
    </w:p>
    <w:p w:rsidR="00BC1C8A" w:rsidRPr="000407A6" w:rsidRDefault="00BC1C8A" w:rsidP="00347111">
      <w:pPr>
        <w:rPr>
          <w:color w:val="auto"/>
        </w:rPr>
      </w:pPr>
    </w:p>
    <w:p w:rsidR="00C80D50" w:rsidRDefault="00B72C92" w:rsidP="00347111">
      <w:pPr>
        <w:rPr>
          <w:color w:val="auto"/>
        </w:rPr>
      </w:pPr>
      <w:r>
        <w:rPr>
          <w:color w:val="auto"/>
        </w:rPr>
        <w:t>No questions</w:t>
      </w:r>
    </w:p>
    <w:p w:rsidR="00B72C92" w:rsidRPr="000407A6" w:rsidRDefault="00B72C92" w:rsidP="00347111">
      <w:pPr>
        <w:rPr>
          <w:color w:val="auto"/>
        </w:rPr>
      </w:pPr>
    </w:p>
    <w:p w:rsidR="00BC1C8A" w:rsidRPr="000407A6" w:rsidRDefault="00BC1C8A" w:rsidP="00BC1C8A">
      <w:pPr>
        <w:pStyle w:val="Heading1"/>
        <w:shd w:val="clear" w:color="auto" w:fill="B8CCE4"/>
        <w:spacing w:before="0" w:after="0"/>
        <w:rPr>
          <w:color w:val="auto"/>
        </w:rPr>
      </w:pPr>
    </w:p>
    <w:p w:rsidR="00BC1C8A" w:rsidRPr="000407A6" w:rsidRDefault="008E0577" w:rsidP="00BC1C8A">
      <w:pPr>
        <w:pStyle w:val="Heading1"/>
        <w:shd w:val="clear" w:color="auto" w:fill="B8CCE4"/>
        <w:spacing w:before="0" w:after="0"/>
        <w:rPr>
          <w:color w:val="auto"/>
        </w:rPr>
      </w:pPr>
      <w:bookmarkStart w:id="11" w:name="_Toc535487368"/>
      <w:r w:rsidRPr="000407A6">
        <w:rPr>
          <w:color w:val="auto"/>
        </w:rPr>
        <w:t>Board member for Healthy Oxford</w:t>
      </w:r>
      <w:bookmarkEnd w:id="11"/>
    </w:p>
    <w:p w:rsidR="008E0577" w:rsidRPr="000407A6" w:rsidRDefault="008E0577" w:rsidP="00BC1C8A">
      <w:pPr>
        <w:pStyle w:val="Heading1"/>
        <w:shd w:val="clear" w:color="auto" w:fill="B8CCE4"/>
        <w:spacing w:before="0" w:after="0"/>
        <w:rPr>
          <w:color w:val="auto"/>
        </w:rPr>
      </w:pPr>
    </w:p>
    <w:p w:rsidR="00C80D50" w:rsidRPr="000407A6" w:rsidRDefault="00C80D50" w:rsidP="00AC4571">
      <w:pPr>
        <w:pStyle w:val="Heading1"/>
        <w:numPr>
          <w:ilvl w:val="0"/>
          <w:numId w:val="35"/>
        </w:numPr>
        <w:rPr>
          <w:color w:val="auto"/>
        </w:rPr>
      </w:pPr>
      <w:bookmarkStart w:id="12" w:name="_Toc535487369"/>
      <w:r w:rsidRPr="000407A6">
        <w:rPr>
          <w:color w:val="auto"/>
        </w:rPr>
        <w:t xml:space="preserve">From Councillor </w:t>
      </w:r>
      <w:r w:rsidR="00960AF3" w:rsidRPr="000407A6">
        <w:rPr>
          <w:color w:val="auto"/>
        </w:rPr>
        <w:t>Roz Smith</w:t>
      </w:r>
      <w:r w:rsidRPr="000407A6">
        <w:rPr>
          <w:color w:val="auto"/>
        </w:rPr>
        <w:t xml:space="preserve"> to Councillor </w:t>
      </w:r>
      <w:r w:rsidR="00BC1C8A" w:rsidRPr="000407A6">
        <w:rPr>
          <w:color w:val="auto"/>
        </w:rPr>
        <w:t>Upton</w:t>
      </w:r>
      <w:r w:rsidR="00CA0DB8" w:rsidRPr="000407A6">
        <w:rPr>
          <w:color w:val="auto"/>
        </w:rPr>
        <w:t xml:space="preserve"> – Quarry Sports Building</w:t>
      </w:r>
      <w:bookmarkEnd w:id="12"/>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B72C92" w:rsidRPr="000407A6" w:rsidRDefault="00357377" w:rsidP="00357377">
            <w:pPr>
              <w:rPr>
                <w:color w:val="auto"/>
              </w:rPr>
            </w:pPr>
            <w:r w:rsidRPr="000407A6">
              <w:rPr>
                <w:color w:val="auto"/>
              </w:rPr>
              <w:t>Could I please have a breakdown of the costs</w:t>
            </w:r>
            <w:r w:rsidR="00B72C92">
              <w:rPr>
                <w:color w:val="auto"/>
              </w:rPr>
              <w:t xml:space="preserve"> for the Quarry Sports Building, </w:t>
            </w:r>
            <w:r w:rsidRPr="000407A6">
              <w:rPr>
                <w:color w:val="auto"/>
              </w:rPr>
              <w:t xml:space="preserve">including costs for Architects, consultants, consultations, materials, removal of old building </w:t>
            </w:r>
            <w:proofErr w:type="spellStart"/>
            <w:r w:rsidRPr="000407A6">
              <w:rPr>
                <w:color w:val="auto"/>
              </w:rPr>
              <w:t>etc</w:t>
            </w:r>
            <w:proofErr w:type="spellEnd"/>
            <w:r w:rsidRPr="000407A6">
              <w:rPr>
                <w:color w:val="auto"/>
              </w:rPr>
              <w:t>?</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960AF3" w:rsidRPr="000407A6" w:rsidRDefault="00960AF3" w:rsidP="00730C27">
      <w:pPr>
        <w:rPr>
          <w:color w:val="auto"/>
        </w:rPr>
      </w:pPr>
    </w:p>
    <w:p w:rsidR="00730C27" w:rsidRPr="000407A6" w:rsidRDefault="00730C27" w:rsidP="00AC4571">
      <w:pPr>
        <w:pStyle w:val="Heading1"/>
        <w:numPr>
          <w:ilvl w:val="0"/>
          <w:numId w:val="35"/>
        </w:numPr>
        <w:rPr>
          <w:color w:val="auto"/>
        </w:rPr>
      </w:pPr>
      <w:bookmarkStart w:id="13" w:name="_Toc535487370"/>
      <w:r w:rsidRPr="000407A6">
        <w:rPr>
          <w:color w:val="auto"/>
        </w:rPr>
        <w:t xml:space="preserve">From Councillor </w:t>
      </w:r>
      <w:r w:rsidR="00960AF3" w:rsidRPr="000407A6">
        <w:rPr>
          <w:color w:val="auto"/>
        </w:rPr>
        <w:t xml:space="preserve">Roz Smith </w:t>
      </w:r>
      <w:r w:rsidRPr="000407A6">
        <w:rPr>
          <w:color w:val="auto"/>
        </w:rPr>
        <w:t>to Councillor Upton</w:t>
      </w:r>
      <w:r w:rsidR="00CA0DB8" w:rsidRPr="000407A6">
        <w:rPr>
          <w:color w:val="auto"/>
        </w:rPr>
        <w:t xml:space="preserve"> – Quarry Rovers ground</w:t>
      </w:r>
      <w:bookmarkEnd w:id="13"/>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B72C92" w:rsidRPr="000407A6" w:rsidRDefault="00357377" w:rsidP="00357377">
            <w:pPr>
              <w:rPr>
                <w:color w:val="auto"/>
              </w:rPr>
            </w:pPr>
            <w:r w:rsidRPr="000407A6">
              <w:rPr>
                <w:color w:val="auto"/>
              </w:rPr>
              <w:t>Who made the decision for allowing the installation of hoarding along a property border with City Council owned land at Margaret Road playing field area thereby denying the promised installation of an outside cage for Quarry Rovers football equipment?</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BC1C8A" w:rsidRPr="000407A6" w:rsidRDefault="00BC1C8A" w:rsidP="00347111">
      <w:pPr>
        <w:rPr>
          <w:color w:val="auto"/>
        </w:rPr>
      </w:pPr>
    </w:p>
    <w:p w:rsidR="00BC1C8A" w:rsidRPr="000407A6" w:rsidRDefault="00BC1C8A" w:rsidP="00BC1C8A">
      <w:pPr>
        <w:pStyle w:val="Heading1"/>
        <w:shd w:val="clear" w:color="auto" w:fill="B8CCE4"/>
        <w:spacing w:before="0" w:after="0"/>
        <w:rPr>
          <w:color w:val="auto"/>
        </w:rPr>
      </w:pPr>
    </w:p>
    <w:p w:rsidR="00BC1C8A" w:rsidRPr="000407A6" w:rsidRDefault="008E0577" w:rsidP="00BC1C8A">
      <w:pPr>
        <w:pStyle w:val="Heading1"/>
        <w:shd w:val="clear" w:color="auto" w:fill="B8CCE4"/>
        <w:spacing w:before="0" w:after="0"/>
        <w:rPr>
          <w:color w:val="auto"/>
        </w:rPr>
      </w:pPr>
      <w:bookmarkStart w:id="14" w:name="_Toc535487371"/>
      <w:r w:rsidRPr="000407A6">
        <w:rPr>
          <w:color w:val="auto"/>
        </w:rPr>
        <w:t>Board member for Housing (Building better homes)</w:t>
      </w:r>
      <w:bookmarkEnd w:id="14"/>
    </w:p>
    <w:p w:rsidR="008E0577" w:rsidRPr="000407A6" w:rsidRDefault="008E0577" w:rsidP="00BC1C8A">
      <w:pPr>
        <w:pStyle w:val="Heading1"/>
        <w:shd w:val="clear" w:color="auto" w:fill="B8CCE4"/>
        <w:spacing w:before="0" w:after="0"/>
        <w:rPr>
          <w:color w:val="auto"/>
        </w:rPr>
      </w:pPr>
    </w:p>
    <w:p w:rsidR="00C80D50" w:rsidRPr="000407A6" w:rsidRDefault="00C80D50" w:rsidP="00AC4571">
      <w:pPr>
        <w:pStyle w:val="Heading1"/>
        <w:numPr>
          <w:ilvl w:val="0"/>
          <w:numId w:val="35"/>
        </w:numPr>
        <w:rPr>
          <w:color w:val="auto"/>
        </w:rPr>
      </w:pPr>
      <w:bookmarkStart w:id="15" w:name="_Toc535487372"/>
      <w:r w:rsidRPr="000407A6">
        <w:rPr>
          <w:color w:val="auto"/>
        </w:rPr>
        <w:t xml:space="preserve">From Councillor </w:t>
      </w:r>
      <w:r w:rsidR="00960AF3" w:rsidRPr="000407A6">
        <w:rPr>
          <w:color w:val="auto"/>
        </w:rPr>
        <w:t>Simmons</w:t>
      </w:r>
      <w:r w:rsidRPr="000407A6">
        <w:rPr>
          <w:color w:val="auto"/>
        </w:rPr>
        <w:t xml:space="preserve"> to Councillor Rowley</w:t>
      </w:r>
      <w:r w:rsidR="004D1A67" w:rsidRPr="000407A6">
        <w:rPr>
          <w:color w:val="auto"/>
        </w:rPr>
        <w:t xml:space="preserve"> – council tenants</w:t>
      </w:r>
      <w:bookmarkEnd w:id="15"/>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B72C92" w:rsidRPr="000407A6" w:rsidRDefault="00C47A1E" w:rsidP="00C47A1E">
            <w:pPr>
              <w:rPr>
                <w:color w:val="auto"/>
              </w:rPr>
            </w:pPr>
            <w:r w:rsidRPr="000407A6">
              <w:rPr>
                <w:color w:val="auto"/>
              </w:rPr>
              <w:t>Is it true that the Council is considering introducing a rule making it difficult for its tenants to take in lodgers under the age of 50?</w:t>
            </w:r>
          </w:p>
        </w:tc>
        <w:tc>
          <w:tcPr>
            <w:tcW w:w="4621" w:type="dxa"/>
          </w:tcPr>
          <w:p w:rsidR="00357377" w:rsidRPr="000407A6" w:rsidRDefault="00357377" w:rsidP="00357377">
            <w:pPr>
              <w:rPr>
                <w:color w:val="auto"/>
              </w:rPr>
            </w:pPr>
          </w:p>
        </w:tc>
      </w:tr>
      <w:tr w:rsidR="000407A6"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C47A1E" w:rsidRPr="000407A6" w:rsidRDefault="00357377" w:rsidP="00C47A1E">
            <w:pPr>
              <w:rPr>
                <w:color w:val="auto"/>
              </w:rPr>
            </w:pPr>
            <w:r w:rsidRPr="000407A6">
              <w:rPr>
                <w:color w:val="auto"/>
              </w:rPr>
              <w:t>Verbal Response</w:t>
            </w:r>
          </w:p>
        </w:tc>
      </w:tr>
    </w:tbl>
    <w:p w:rsidR="00AC4571" w:rsidRPr="000407A6" w:rsidRDefault="00AC4571" w:rsidP="00AC4571">
      <w:pPr>
        <w:rPr>
          <w:color w:val="auto"/>
        </w:rPr>
      </w:pPr>
    </w:p>
    <w:p w:rsidR="00AC4571" w:rsidRPr="000407A6" w:rsidRDefault="00AC4571" w:rsidP="00AC4571">
      <w:pPr>
        <w:pStyle w:val="Heading1"/>
        <w:numPr>
          <w:ilvl w:val="0"/>
          <w:numId w:val="35"/>
        </w:numPr>
        <w:rPr>
          <w:color w:val="auto"/>
        </w:rPr>
      </w:pPr>
      <w:bookmarkStart w:id="16" w:name="_Toc535487373"/>
      <w:r w:rsidRPr="000407A6">
        <w:rPr>
          <w:color w:val="auto"/>
        </w:rPr>
        <w:t xml:space="preserve">From Councillor </w:t>
      </w:r>
      <w:r w:rsidR="00960AF3" w:rsidRPr="000407A6">
        <w:rPr>
          <w:color w:val="auto"/>
        </w:rPr>
        <w:t>Wolff</w:t>
      </w:r>
      <w:r w:rsidRPr="000407A6">
        <w:rPr>
          <w:color w:val="auto"/>
        </w:rPr>
        <w:t xml:space="preserve"> to Councillor Rowley</w:t>
      </w:r>
      <w:r w:rsidR="004D1A67" w:rsidRPr="000407A6">
        <w:rPr>
          <w:color w:val="auto"/>
        </w:rPr>
        <w:t xml:space="preserve"> – Council letting agency</w:t>
      </w:r>
      <w:bookmarkEnd w:id="16"/>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C47A1E" w:rsidRPr="000407A6" w:rsidRDefault="00C47A1E" w:rsidP="00C47A1E">
            <w:pPr>
              <w:rPr>
                <w:color w:val="auto"/>
              </w:rPr>
            </w:pPr>
            <w:r w:rsidRPr="000407A6">
              <w:rPr>
                <w:color w:val="auto"/>
              </w:rPr>
              <w:t>In February 2016, Cllr Rowley will recall that Council passed a Green motion (as amended by Cllr Rowley) which included the following:</w:t>
            </w:r>
          </w:p>
          <w:p w:rsidR="00C47A1E" w:rsidRPr="000407A6" w:rsidRDefault="00C47A1E" w:rsidP="00C47A1E">
            <w:pPr>
              <w:rPr>
                <w:i/>
                <w:color w:val="auto"/>
              </w:rPr>
            </w:pPr>
            <w:r w:rsidRPr="000407A6">
              <w:rPr>
                <w:i/>
                <w:color w:val="auto"/>
              </w:rPr>
              <w:t>Council asks the City Executive Board …. in the longer term to take into consideration:</w:t>
            </w:r>
          </w:p>
          <w:p w:rsidR="00C47A1E" w:rsidRPr="000407A6" w:rsidRDefault="00C47A1E" w:rsidP="00C47A1E">
            <w:pPr>
              <w:tabs>
                <w:tab w:val="left" w:pos="426"/>
              </w:tabs>
              <w:ind w:left="426" w:hanging="426"/>
              <w:rPr>
                <w:i/>
                <w:color w:val="auto"/>
              </w:rPr>
            </w:pPr>
            <w:r w:rsidRPr="000407A6">
              <w:rPr>
                <w:i/>
                <w:color w:val="auto"/>
              </w:rPr>
              <w:t>1.    Setting up a new letting agency owned and operated by the Council</w:t>
            </w:r>
          </w:p>
          <w:p w:rsidR="00C47A1E" w:rsidRPr="000407A6" w:rsidRDefault="00C47A1E" w:rsidP="00C47A1E">
            <w:pPr>
              <w:tabs>
                <w:tab w:val="left" w:pos="426"/>
              </w:tabs>
              <w:ind w:left="426" w:hanging="426"/>
              <w:rPr>
                <w:i/>
                <w:color w:val="auto"/>
              </w:rPr>
            </w:pPr>
            <w:r w:rsidRPr="000407A6">
              <w:rPr>
                <w:i/>
                <w:color w:val="auto"/>
              </w:rPr>
              <w:t>2.    Operating this letting agency according to best practice by:</w:t>
            </w:r>
          </w:p>
          <w:p w:rsidR="00C47A1E" w:rsidRPr="000407A6" w:rsidRDefault="00C47A1E" w:rsidP="00C47A1E">
            <w:pPr>
              <w:tabs>
                <w:tab w:val="left" w:pos="851"/>
              </w:tabs>
              <w:ind w:left="851" w:hanging="426"/>
              <w:rPr>
                <w:i/>
                <w:color w:val="auto"/>
              </w:rPr>
            </w:pPr>
            <w:r w:rsidRPr="000407A6">
              <w:rPr>
                <w:i/>
                <w:color w:val="auto"/>
              </w:rPr>
              <w:t>(a) charging no fees to tenants</w:t>
            </w:r>
          </w:p>
          <w:p w:rsidR="00C47A1E" w:rsidRPr="000407A6" w:rsidRDefault="00C47A1E" w:rsidP="00C47A1E">
            <w:pPr>
              <w:tabs>
                <w:tab w:val="left" w:pos="851"/>
              </w:tabs>
              <w:ind w:left="851" w:hanging="426"/>
              <w:rPr>
                <w:i/>
                <w:color w:val="auto"/>
              </w:rPr>
            </w:pPr>
            <w:r w:rsidRPr="000407A6">
              <w:rPr>
                <w:i/>
                <w:color w:val="auto"/>
              </w:rPr>
              <w:t>(b) offering longer tenancies where appropriate</w:t>
            </w:r>
          </w:p>
          <w:p w:rsidR="00C47A1E" w:rsidRPr="000407A6" w:rsidRDefault="00C47A1E" w:rsidP="00C47A1E">
            <w:pPr>
              <w:tabs>
                <w:tab w:val="left" w:pos="851"/>
              </w:tabs>
              <w:ind w:left="851" w:hanging="426"/>
              <w:rPr>
                <w:i/>
                <w:color w:val="auto"/>
              </w:rPr>
            </w:pPr>
            <w:r w:rsidRPr="000407A6">
              <w:rPr>
                <w:i/>
                <w:color w:val="auto"/>
              </w:rPr>
              <w:t xml:space="preserve">(c) publishing and promoting fair rent </w:t>
            </w:r>
            <w:r w:rsidRPr="000407A6">
              <w:rPr>
                <w:i/>
                <w:color w:val="auto"/>
              </w:rPr>
              <w:lastRenderedPageBreak/>
              <w:t>levels</w:t>
            </w:r>
          </w:p>
          <w:p w:rsidR="00C47A1E" w:rsidRPr="000407A6" w:rsidRDefault="00C47A1E" w:rsidP="00C47A1E">
            <w:pPr>
              <w:tabs>
                <w:tab w:val="left" w:pos="426"/>
              </w:tabs>
              <w:ind w:left="426" w:hanging="426"/>
              <w:rPr>
                <w:i/>
                <w:color w:val="auto"/>
              </w:rPr>
            </w:pPr>
            <w:r w:rsidRPr="000407A6">
              <w:rPr>
                <w:i/>
                <w:color w:val="auto"/>
              </w:rPr>
              <w:tab/>
              <w:t>This letting agency should look at the feasibility of voluntary agreements involving "third-generation" rent controls (inflation-related rent stabilisation) coupled with strong contractual rights (including first refusal rights on the next tenancy and flexibility for landlords wishing to occupy/sell and so on)</w:t>
            </w:r>
          </w:p>
          <w:p w:rsidR="00C47A1E" w:rsidRPr="000407A6" w:rsidRDefault="00C47A1E" w:rsidP="00C47A1E">
            <w:pPr>
              <w:tabs>
                <w:tab w:val="left" w:pos="426"/>
              </w:tabs>
              <w:ind w:left="426" w:hanging="426"/>
              <w:rPr>
                <w:i/>
                <w:color w:val="auto"/>
              </w:rPr>
            </w:pPr>
            <w:r w:rsidRPr="000407A6">
              <w:rPr>
                <w:i/>
                <w:color w:val="auto"/>
              </w:rPr>
              <w:t>3.  The Council may also consider offering accreditation to other agencies wishing to operate under this standard.</w:t>
            </w:r>
          </w:p>
          <w:p w:rsidR="00B72C92" w:rsidRPr="000407A6" w:rsidRDefault="00C47A1E" w:rsidP="00C47A1E">
            <w:pPr>
              <w:rPr>
                <w:color w:val="auto"/>
              </w:rPr>
            </w:pPr>
            <w:r w:rsidRPr="000407A6">
              <w:rPr>
                <w:color w:val="auto"/>
              </w:rPr>
              <w:t>Was Council’s request ever carried out? If so, can the Portfolio Holder provide a copy of the feasibility work undertaken or the appropriate officer report?</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lastRenderedPageBreak/>
              <w:t>Supplementary Question</w:t>
            </w:r>
          </w:p>
        </w:tc>
        <w:tc>
          <w:tcPr>
            <w:tcW w:w="4621" w:type="dxa"/>
          </w:tcPr>
          <w:p w:rsidR="00357377" w:rsidRPr="000407A6" w:rsidRDefault="00357377" w:rsidP="00357377">
            <w:pPr>
              <w:rPr>
                <w:color w:val="auto"/>
              </w:rPr>
            </w:pPr>
            <w:r w:rsidRPr="000407A6">
              <w:rPr>
                <w:color w:val="auto"/>
              </w:rPr>
              <w:t>Verbal Response</w:t>
            </w:r>
          </w:p>
        </w:tc>
      </w:tr>
    </w:tbl>
    <w:p w:rsidR="00AC4571" w:rsidRPr="000407A6" w:rsidRDefault="00AC4571" w:rsidP="00AC4571">
      <w:pPr>
        <w:rPr>
          <w:color w:val="auto"/>
        </w:rPr>
      </w:pPr>
    </w:p>
    <w:p w:rsidR="00AC4571" w:rsidRPr="000407A6" w:rsidRDefault="00AC4571" w:rsidP="00AC4571">
      <w:pPr>
        <w:pStyle w:val="Heading1"/>
        <w:numPr>
          <w:ilvl w:val="0"/>
          <w:numId w:val="35"/>
        </w:numPr>
        <w:rPr>
          <w:color w:val="auto"/>
        </w:rPr>
      </w:pPr>
      <w:bookmarkStart w:id="17" w:name="_Toc535487374"/>
      <w:r w:rsidRPr="000407A6">
        <w:rPr>
          <w:color w:val="auto"/>
        </w:rPr>
        <w:t xml:space="preserve">From Councillor </w:t>
      </w:r>
      <w:r w:rsidR="00960AF3" w:rsidRPr="000407A6">
        <w:rPr>
          <w:color w:val="auto"/>
        </w:rPr>
        <w:t>Wolff</w:t>
      </w:r>
      <w:r w:rsidRPr="000407A6">
        <w:rPr>
          <w:color w:val="auto"/>
        </w:rPr>
        <w:t xml:space="preserve"> to Councillor Rowley</w:t>
      </w:r>
      <w:r w:rsidR="004D1A67" w:rsidRPr="000407A6">
        <w:rPr>
          <w:color w:val="auto"/>
        </w:rPr>
        <w:t xml:space="preserve"> – private rentals</w:t>
      </w:r>
      <w:bookmarkEnd w:id="17"/>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B72C92" w:rsidRPr="000407A6" w:rsidRDefault="00C47A1E" w:rsidP="00357377">
            <w:pPr>
              <w:rPr>
                <w:color w:val="auto"/>
              </w:rPr>
            </w:pPr>
            <w:r w:rsidRPr="000407A6">
              <w:rPr>
                <w:color w:val="auto"/>
              </w:rPr>
              <w:t>Following an alert issued by the Mayday Trust concerning clauses in loan agreements which prevent renting to those in receipt of DSS payments, can the portfolio holder brief Members on what efforts the Council is making to tackle the unacceptable practice by some businesses and individuals in Oxford who refuse to rent to those in receipt of DSS payments?</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B72C92" w:rsidRPr="000407A6" w:rsidRDefault="00B72C92" w:rsidP="00C80D50">
      <w:pPr>
        <w:rPr>
          <w:color w:val="auto"/>
        </w:rPr>
      </w:pPr>
    </w:p>
    <w:p w:rsidR="005F5C4C" w:rsidRPr="000407A6" w:rsidRDefault="005F5C4C" w:rsidP="005F5C4C">
      <w:pPr>
        <w:pStyle w:val="Heading1"/>
        <w:numPr>
          <w:ilvl w:val="0"/>
          <w:numId w:val="35"/>
        </w:numPr>
        <w:rPr>
          <w:color w:val="auto"/>
        </w:rPr>
      </w:pPr>
      <w:bookmarkStart w:id="18" w:name="_Toc535487375"/>
      <w:r w:rsidRPr="000407A6">
        <w:rPr>
          <w:color w:val="auto"/>
        </w:rPr>
        <w:t xml:space="preserve">From Councillor Gotch to Councillor </w:t>
      </w:r>
      <w:r w:rsidR="00A13058" w:rsidRPr="000407A6">
        <w:rPr>
          <w:color w:val="auto"/>
        </w:rPr>
        <w:t xml:space="preserve">Rowley </w:t>
      </w:r>
      <w:r w:rsidRPr="000407A6">
        <w:rPr>
          <w:color w:val="auto"/>
        </w:rPr>
        <w:t xml:space="preserve">– </w:t>
      </w:r>
      <w:proofErr w:type="spellStart"/>
      <w:r w:rsidRPr="000407A6">
        <w:rPr>
          <w:color w:val="auto"/>
        </w:rPr>
        <w:t>Elsfield</w:t>
      </w:r>
      <w:proofErr w:type="spellEnd"/>
      <w:r w:rsidRPr="000407A6">
        <w:rPr>
          <w:color w:val="auto"/>
        </w:rPr>
        <w:t xml:space="preserve"> Way and Warren Crescent</w:t>
      </w:r>
      <w:bookmarkEnd w:id="18"/>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C47A1E" w:rsidRPr="000407A6" w:rsidRDefault="00C47A1E" w:rsidP="00C47A1E">
            <w:pPr>
              <w:rPr>
                <w:color w:val="auto"/>
              </w:rPr>
            </w:pPr>
            <w:proofErr w:type="spellStart"/>
            <w:r w:rsidRPr="000407A6">
              <w:rPr>
                <w:color w:val="auto"/>
              </w:rPr>
              <w:t>Elsfield</w:t>
            </w:r>
            <w:proofErr w:type="spellEnd"/>
            <w:r w:rsidRPr="000407A6">
              <w:rPr>
                <w:color w:val="auto"/>
              </w:rPr>
              <w:t xml:space="preserve"> Way, owned by the City, received planning consent for 17 dwellings 5 years ago, yet construction has not </w:t>
            </w:r>
            <w:proofErr w:type="gramStart"/>
            <w:r w:rsidRPr="000407A6">
              <w:rPr>
                <w:color w:val="auto"/>
              </w:rPr>
              <w:t>started .</w:t>
            </w:r>
            <w:proofErr w:type="gramEnd"/>
            <w:r w:rsidRPr="000407A6">
              <w:rPr>
                <w:color w:val="auto"/>
              </w:rPr>
              <w:t xml:space="preserve"> Why the delay? And why will the finished flats and houses not be 100% affordable on a City owned site? </w:t>
            </w:r>
          </w:p>
          <w:p w:rsidR="00C47A1E" w:rsidRPr="000407A6" w:rsidRDefault="00C47A1E" w:rsidP="00C47A1E">
            <w:pPr>
              <w:rPr>
                <w:color w:val="auto"/>
              </w:rPr>
            </w:pPr>
            <w:r w:rsidRPr="000407A6">
              <w:rPr>
                <w:color w:val="auto"/>
              </w:rPr>
              <w:t xml:space="preserve">Similarly, Warren Crescent received </w:t>
            </w:r>
            <w:r w:rsidRPr="000407A6">
              <w:rPr>
                <w:color w:val="auto"/>
              </w:rPr>
              <w:lastRenderedPageBreak/>
              <w:t xml:space="preserve">consent 4 years ago for 10 affordable houses on a City owned site, yet no start has been made. </w:t>
            </w:r>
          </w:p>
          <w:p w:rsidR="00B72C92" w:rsidRPr="000407A6" w:rsidRDefault="00C47A1E" w:rsidP="00C47A1E">
            <w:pPr>
              <w:rPr>
                <w:color w:val="auto"/>
              </w:rPr>
            </w:pPr>
            <w:r w:rsidRPr="000407A6">
              <w:rPr>
                <w:color w:val="auto"/>
              </w:rPr>
              <w:t>Do these inordinate delays explain why the City has built no affordable dwellings for the past 2 years?</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lastRenderedPageBreak/>
              <w:t>Supplementary Question</w:t>
            </w:r>
          </w:p>
        </w:tc>
        <w:tc>
          <w:tcPr>
            <w:tcW w:w="4621" w:type="dxa"/>
          </w:tcPr>
          <w:p w:rsidR="00357377" w:rsidRPr="000407A6" w:rsidRDefault="00357377" w:rsidP="00357377">
            <w:pPr>
              <w:rPr>
                <w:color w:val="auto"/>
              </w:rPr>
            </w:pPr>
            <w:r w:rsidRPr="000407A6">
              <w:rPr>
                <w:color w:val="auto"/>
              </w:rPr>
              <w:t>Verbal Response</w:t>
            </w:r>
          </w:p>
        </w:tc>
      </w:tr>
    </w:tbl>
    <w:p w:rsidR="00BC1C8A" w:rsidRPr="000407A6" w:rsidRDefault="00BC1C8A" w:rsidP="00C80D50">
      <w:pPr>
        <w:rPr>
          <w:color w:val="auto"/>
        </w:rPr>
      </w:pPr>
    </w:p>
    <w:p w:rsidR="00BC1C8A" w:rsidRPr="000407A6" w:rsidRDefault="00BC1C8A" w:rsidP="00BC1C8A">
      <w:pPr>
        <w:pStyle w:val="Heading1"/>
        <w:shd w:val="clear" w:color="auto" w:fill="B8CCE4"/>
        <w:spacing w:before="0" w:after="0"/>
        <w:rPr>
          <w:color w:val="auto"/>
        </w:rPr>
      </w:pPr>
    </w:p>
    <w:p w:rsidR="00BC1C8A" w:rsidRPr="000407A6" w:rsidRDefault="008E0577" w:rsidP="00BC1C8A">
      <w:pPr>
        <w:pStyle w:val="Heading1"/>
        <w:shd w:val="clear" w:color="auto" w:fill="B8CCE4"/>
        <w:spacing w:before="0" w:after="0"/>
        <w:rPr>
          <w:color w:val="auto"/>
        </w:rPr>
      </w:pPr>
      <w:bookmarkStart w:id="19" w:name="_Toc535487376"/>
      <w:r w:rsidRPr="000407A6">
        <w:rPr>
          <w:color w:val="auto"/>
        </w:rPr>
        <w:t>Board member for Planning and Transport</w:t>
      </w:r>
      <w:bookmarkEnd w:id="19"/>
    </w:p>
    <w:p w:rsidR="008E0577" w:rsidRPr="000407A6" w:rsidRDefault="008E0577" w:rsidP="00BC1C8A">
      <w:pPr>
        <w:pStyle w:val="Heading1"/>
        <w:shd w:val="clear" w:color="auto" w:fill="B8CCE4"/>
        <w:spacing w:before="0" w:after="0"/>
        <w:rPr>
          <w:color w:val="auto"/>
        </w:rPr>
      </w:pPr>
    </w:p>
    <w:p w:rsidR="004E591F" w:rsidRPr="000407A6" w:rsidRDefault="004E591F" w:rsidP="00AC4571">
      <w:pPr>
        <w:pStyle w:val="Heading1"/>
        <w:numPr>
          <w:ilvl w:val="0"/>
          <w:numId w:val="35"/>
        </w:numPr>
        <w:rPr>
          <w:color w:val="auto"/>
        </w:rPr>
      </w:pPr>
      <w:bookmarkStart w:id="20" w:name="_Toc535487377"/>
      <w:r w:rsidRPr="000407A6">
        <w:rPr>
          <w:color w:val="auto"/>
        </w:rPr>
        <w:t xml:space="preserve">From Councillor </w:t>
      </w:r>
      <w:r w:rsidR="00960AF3" w:rsidRPr="000407A6">
        <w:rPr>
          <w:color w:val="auto"/>
        </w:rPr>
        <w:t>Gant</w:t>
      </w:r>
      <w:r w:rsidRPr="000407A6">
        <w:rPr>
          <w:color w:val="auto"/>
        </w:rPr>
        <w:t xml:space="preserve"> to Councillor </w:t>
      </w:r>
      <w:r w:rsidR="00BC1C8A" w:rsidRPr="000407A6">
        <w:rPr>
          <w:color w:val="auto"/>
        </w:rPr>
        <w:t>Hollingsworth</w:t>
      </w:r>
      <w:r w:rsidR="004D1A67" w:rsidRPr="000407A6">
        <w:rPr>
          <w:color w:val="auto"/>
        </w:rPr>
        <w:t xml:space="preserve"> – planning consultees</w:t>
      </w:r>
      <w:bookmarkEnd w:id="20"/>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C47A1E" w:rsidRPr="000407A6" w:rsidRDefault="00C47A1E" w:rsidP="00C47A1E">
            <w:pPr>
              <w:rPr>
                <w:color w:val="auto"/>
              </w:rPr>
            </w:pPr>
            <w:r w:rsidRPr="000407A6">
              <w:rPr>
                <w:color w:val="auto"/>
              </w:rPr>
              <w:t xml:space="preserve">Does the Board Member agree with me that if members of this authority are being asked to rely on the advice of statutory consultees in making quasi-judicial decisions on planning committees, we need to be able to reassure ourselves that that advice has been professionally prepared and taken all relevant factors sufficiently into account? </w:t>
            </w:r>
          </w:p>
          <w:p w:rsidR="00C47A1E" w:rsidRPr="000407A6" w:rsidRDefault="00C47A1E" w:rsidP="00C47A1E">
            <w:pPr>
              <w:rPr>
                <w:color w:val="auto"/>
              </w:rPr>
            </w:pPr>
            <w:r w:rsidRPr="000407A6">
              <w:rPr>
                <w:color w:val="auto"/>
              </w:rPr>
              <w:t xml:space="preserve">Could he confirm whether there is a format or protocol covering how such advice should be presented? </w:t>
            </w:r>
          </w:p>
          <w:p w:rsidR="00B72C92" w:rsidRPr="000407A6" w:rsidRDefault="00C47A1E" w:rsidP="00C47A1E">
            <w:pPr>
              <w:rPr>
                <w:color w:val="auto"/>
              </w:rPr>
            </w:pPr>
            <w:r w:rsidRPr="000407A6">
              <w:rPr>
                <w:color w:val="auto"/>
              </w:rPr>
              <w:t>If not, should there be?</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B72C92" w:rsidRPr="000407A6" w:rsidRDefault="00B72C92" w:rsidP="00347111">
      <w:pPr>
        <w:rPr>
          <w:color w:val="auto"/>
        </w:rPr>
      </w:pPr>
    </w:p>
    <w:p w:rsidR="00637EAD" w:rsidRPr="000407A6" w:rsidRDefault="00637EAD" w:rsidP="00AC4571">
      <w:pPr>
        <w:pStyle w:val="Heading1"/>
        <w:numPr>
          <w:ilvl w:val="0"/>
          <w:numId w:val="35"/>
        </w:numPr>
        <w:rPr>
          <w:color w:val="auto"/>
        </w:rPr>
      </w:pPr>
      <w:bookmarkStart w:id="21" w:name="_Toc535487378"/>
      <w:r w:rsidRPr="000407A6">
        <w:rPr>
          <w:color w:val="auto"/>
        </w:rPr>
        <w:t xml:space="preserve">From Councillor </w:t>
      </w:r>
      <w:r w:rsidR="00960AF3" w:rsidRPr="000407A6">
        <w:rPr>
          <w:color w:val="auto"/>
        </w:rPr>
        <w:t>Gant</w:t>
      </w:r>
      <w:r w:rsidRPr="000407A6">
        <w:rPr>
          <w:color w:val="auto"/>
        </w:rPr>
        <w:t xml:space="preserve"> to Councillor Hollingsworth</w:t>
      </w:r>
      <w:r w:rsidR="004D1A67" w:rsidRPr="000407A6">
        <w:rPr>
          <w:color w:val="auto"/>
        </w:rPr>
        <w:t xml:space="preserve"> – Barton footbridge</w:t>
      </w:r>
      <w:bookmarkEnd w:id="21"/>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C47A1E" w:rsidRPr="000407A6" w:rsidRDefault="00C47A1E" w:rsidP="00C47A1E">
            <w:pPr>
              <w:rPr>
                <w:color w:val="auto"/>
              </w:rPr>
            </w:pPr>
            <w:r w:rsidRPr="000407A6">
              <w:rPr>
                <w:color w:val="auto"/>
              </w:rPr>
              <w:t xml:space="preserve">The Annual Monitoring Report 2017/18 refers to a specific target for Barton: “Provision of a new footbridge across the A40…” in order to “Reduce the sense of isolation from the rest of the city”, saying this benefit is “To be delivered as part of the Barton Park development”. </w:t>
            </w:r>
          </w:p>
          <w:p w:rsidR="00B72C92" w:rsidRPr="000407A6" w:rsidRDefault="00C47A1E" w:rsidP="00C47A1E">
            <w:pPr>
              <w:rPr>
                <w:color w:val="auto"/>
              </w:rPr>
            </w:pPr>
            <w:r w:rsidRPr="000407A6">
              <w:rPr>
                <w:color w:val="auto"/>
              </w:rPr>
              <w:t>Why has it not been?</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960AF3" w:rsidRPr="000407A6" w:rsidRDefault="00960AF3" w:rsidP="00637EAD">
      <w:pPr>
        <w:rPr>
          <w:color w:val="auto"/>
        </w:rPr>
      </w:pPr>
    </w:p>
    <w:p w:rsidR="00637EAD" w:rsidRPr="000407A6" w:rsidRDefault="00637EAD" w:rsidP="00AC4571">
      <w:pPr>
        <w:pStyle w:val="Heading1"/>
        <w:numPr>
          <w:ilvl w:val="0"/>
          <w:numId w:val="35"/>
        </w:numPr>
        <w:rPr>
          <w:color w:val="auto"/>
        </w:rPr>
      </w:pPr>
      <w:bookmarkStart w:id="22" w:name="_Toc535487379"/>
      <w:r w:rsidRPr="000407A6">
        <w:rPr>
          <w:color w:val="auto"/>
        </w:rPr>
        <w:lastRenderedPageBreak/>
        <w:t xml:space="preserve">From Councillor </w:t>
      </w:r>
      <w:r w:rsidR="00960AF3" w:rsidRPr="000407A6">
        <w:rPr>
          <w:color w:val="auto"/>
        </w:rPr>
        <w:t>Gant</w:t>
      </w:r>
      <w:r w:rsidRPr="000407A6">
        <w:rPr>
          <w:color w:val="auto"/>
        </w:rPr>
        <w:t xml:space="preserve"> to Councillor Hollingsworth</w:t>
      </w:r>
      <w:r w:rsidR="004D1A67" w:rsidRPr="000407A6">
        <w:rPr>
          <w:color w:val="auto"/>
        </w:rPr>
        <w:t xml:space="preserve"> </w:t>
      </w:r>
      <w:r w:rsidR="00B72C92">
        <w:rPr>
          <w:color w:val="auto"/>
        </w:rPr>
        <w:t>–</w:t>
      </w:r>
      <w:r w:rsidR="004D1A67" w:rsidRPr="000407A6">
        <w:rPr>
          <w:color w:val="auto"/>
        </w:rPr>
        <w:t xml:space="preserve"> S</w:t>
      </w:r>
      <w:r w:rsidR="00B72C92">
        <w:rPr>
          <w:color w:val="auto"/>
        </w:rPr>
        <w:t xml:space="preserve">trategic </w:t>
      </w:r>
      <w:r w:rsidR="004D1A67" w:rsidRPr="000407A6">
        <w:rPr>
          <w:color w:val="auto"/>
        </w:rPr>
        <w:t>H</w:t>
      </w:r>
      <w:r w:rsidR="00B72C92">
        <w:rPr>
          <w:color w:val="auto"/>
        </w:rPr>
        <w:t xml:space="preserve">ousing </w:t>
      </w:r>
      <w:r w:rsidR="004D1A67" w:rsidRPr="000407A6">
        <w:rPr>
          <w:color w:val="auto"/>
        </w:rPr>
        <w:t>M</w:t>
      </w:r>
      <w:r w:rsidR="00B72C92">
        <w:rPr>
          <w:color w:val="auto"/>
        </w:rPr>
        <w:t xml:space="preserve">arket </w:t>
      </w:r>
      <w:r w:rsidR="004D1A67" w:rsidRPr="000407A6">
        <w:rPr>
          <w:color w:val="auto"/>
        </w:rPr>
        <w:t>A</w:t>
      </w:r>
      <w:bookmarkEnd w:id="22"/>
      <w:r w:rsidR="00B72C92">
        <w:rPr>
          <w:color w:val="auto"/>
        </w:rPr>
        <w:t>ssessment (SHMA)</w:t>
      </w:r>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C47A1E" w:rsidRPr="000407A6" w:rsidRDefault="00C47A1E" w:rsidP="00C47A1E">
            <w:pPr>
              <w:rPr>
                <w:color w:val="auto"/>
              </w:rPr>
            </w:pPr>
            <w:r w:rsidRPr="000407A6">
              <w:rPr>
                <w:color w:val="auto"/>
              </w:rPr>
              <w:t>The 2014 SHMA gives a figure for Oxford’s housing need of 1400 dwellings per annum (</w:t>
            </w:r>
            <w:proofErr w:type="spellStart"/>
            <w:r w:rsidRPr="000407A6">
              <w:rPr>
                <w:color w:val="auto"/>
              </w:rPr>
              <w:t>dpa</w:t>
            </w:r>
            <w:proofErr w:type="spellEnd"/>
            <w:r w:rsidRPr="000407A6">
              <w:rPr>
                <w:color w:val="auto"/>
              </w:rPr>
              <w:t xml:space="preserve">). The Government’s new standard methodology gives a substantially lower figure of 746dpa. This council is continuing to use the SHMA figure in its calculations, for reasons which have been discussed before. However, the same consultants who prepared the 2014 SHMA undertook an update in 2018, which uses what they describe as a “more evolved understanding” of certain elements, and gives a figure of 776dpa. </w:t>
            </w:r>
          </w:p>
          <w:p w:rsidR="00357377" w:rsidRPr="000407A6" w:rsidRDefault="00C47A1E" w:rsidP="00C47A1E">
            <w:pPr>
              <w:rPr>
                <w:color w:val="auto"/>
              </w:rPr>
            </w:pPr>
            <w:r w:rsidRPr="000407A6">
              <w:rPr>
                <w:color w:val="auto"/>
              </w:rPr>
              <w:t>How is this council factoring the 2018 SHMA update, and the most recent government guidance on its methodology for calculating OAN, into its calculations?</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B72C92" w:rsidRDefault="00B72C92" w:rsidP="009D60A0">
      <w:pPr>
        <w:rPr>
          <w:color w:val="auto"/>
        </w:rPr>
      </w:pPr>
    </w:p>
    <w:p w:rsidR="004D1A67" w:rsidRPr="000407A6" w:rsidRDefault="004D1A67" w:rsidP="004D1A67">
      <w:pPr>
        <w:pStyle w:val="Heading1"/>
        <w:numPr>
          <w:ilvl w:val="0"/>
          <w:numId w:val="35"/>
        </w:numPr>
        <w:rPr>
          <w:color w:val="auto"/>
        </w:rPr>
      </w:pPr>
      <w:bookmarkStart w:id="23" w:name="_Toc535487380"/>
      <w:r w:rsidRPr="000407A6">
        <w:rPr>
          <w:color w:val="auto"/>
        </w:rPr>
        <w:t>From Councillor Wolff</w:t>
      </w:r>
      <w:r w:rsidR="00B72C92">
        <w:rPr>
          <w:color w:val="auto"/>
        </w:rPr>
        <w:t xml:space="preserve"> to Councillor Hollingsworth – </w:t>
      </w:r>
      <w:r w:rsidR="00B72C92" w:rsidRPr="000407A6">
        <w:rPr>
          <w:color w:val="auto"/>
        </w:rPr>
        <w:t>S</w:t>
      </w:r>
      <w:r w:rsidR="00B72C92">
        <w:rPr>
          <w:color w:val="auto"/>
        </w:rPr>
        <w:t xml:space="preserve">trategic </w:t>
      </w:r>
      <w:r w:rsidR="00B72C92" w:rsidRPr="000407A6">
        <w:rPr>
          <w:color w:val="auto"/>
        </w:rPr>
        <w:t>H</w:t>
      </w:r>
      <w:r w:rsidR="00B72C92">
        <w:rPr>
          <w:color w:val="auto"/>
        </w:rPr>
        <w:t xml:space="preserve">ousing </w:t>
      </w:r>
      <w:r w:rsidR="00B72C92" w:rsidRPr="000407A6">
        <w:rPr>
          <w:color w:val="auto"/>
        </w:rPr>
        <w:t>M</w:t>
      </w:r>
      <w:r w:rsidR="00B72C92">
        <w:rPr>
          <w:color w:val="auto"/>
        </w:rPr>
        <w:t xml:space="preserve">arket </w:t>
      </w:r>
      <w:r w:rsidR="00B72C92" w:rsidRPr="000407A6">
        <w:rPr>
          <w:color w:val="auto"/>
        </w:rPr>
        <w:t>A</w:t>
      </w:r>
      <w:r w:rsidR="00B72C92">
        <w:rPr>
          <w:color w:val="auto"/>
        </w:rPr>
        <w:t>ssessment (SHMA)</w:t>
      </w:r>
      <w:r w:rsidRPr="000407A6">
        <w:rPr>
          <w:color w:val="auto"/>
        </w:rPr>
        <w:t xml:space="preserve"> numbers</w:t>
      </w:r>
      <w:bookmarkEnd w:id="23"/>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B72C92" w:rsidRPr="000407A6" w:rsidRDefault="00EB0D47" w:rsidP="00357377">
            <w:pPr>
              <w:rPr>
                <w:color w:val="auto"/>
              </w:rPr>
            </w:pPr>
            <w:r w:rsidRPr="000407A6">
              <w:rPr>
                <w:color w:val="auto"/>
              </w:rPr>
              <w:t>Which housing numbers will be used in the final local plan and why? Those originally derived from the SHMA or the more recent Objectively Assessed Needs numbers?</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960AF3" w:rsidRPr="000407A6" w:rsidRDefault="00960AF3" w:rsidP="009D60A0">
      <w:pPr>
        <w:rPr>
          <w:color w:val="auto"/>
        </w:rPr>
      </w:pPr>
    </w:p>
    <w:p w:rsidR="009D60A0" w:rsidRPr="000407A6" w:rsidRDefault="009D60A0" w:rsidP="00AC4571">
      <w:pPr>
        <w:pStyle w:val="Heading1"/>
        <w:numPr>
          <w:ilvl w:val="0"/>
          <w:numId w:val="35"/>
        </w:numPr>
        <w:rPr>
          <w:color w:val="auto"/>
        </w:rPr>
      </w:pPr>
      <w:bookmarkStart w:id="24" w:name="_Toc535487381"/>
      <w:r w:rsidRPr="000407A6">
        <w:rPr>
          <w:color w:val="auto"/>
        </w:rPr>
        <w:t xml:space="preserve">From Councillor </w:t>
      </w:r>
      <w:r w:rsidR="004D1A67" w:rsidRPr="000407A6">
        <w:rPr>
          <w:color w:val="auto"/>
        </w:rPr>
        <w:t>Gant</w:t>
      </w:r>
      <w:r w:rsidRPr="000407A6">
        <w:rPr>
          <w:color w:val="auto"/>
        </w:rPr>
        <w:t xml:space="preserve"> to Councillor Hollingsworth</w:t>
      </w:r>
      <w:r w:rsidR="004D1A67" w:rsidRPr="000407A6">
        <w:rPr>
          <w:color w:val="auto"/>
        </w:rPr>
        <w:t xml:space="preserve"> – Local Plan consultation</w:t>
      </w:r>
      <w:bookmarkEnd w:id="24"/>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357377" w:rsidRPr="000407A6" w:rsidRDefault="00EB0D47" w:rsidP="00EB0D47">
            <w:pPr>
              <w:rPr>
                <w:color w:val="auto"/>
              </w:rPr>
            </w:pPr>
            <w:r w:rsidRPr="000407A6">
              <w:rPr>
                <w:color w:val="auto"/>
              </w:rPr>
              <w:t xml:space="preserve">The Regulation 19 consultation on Oxford’s Local Plan was extended to finish on December 28, 2018. Given that this was obviously directly after Christmas, meaning that several groups and individuals had difficulty meeting the deadline because they and their colleagues were away, does the Board Member think that in hindsight there </w:t>
            </w:r>
            <w:r w:rsidRPr="000407A6">
              <w:rPr>
                <w:color w:val="auto"/>
              </w:rPr>
              <w:lastRenderedPageBreak/>
              <w:t>might have been a case for extending the extension by a further week?</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lastRenderedPageBreak/>
              <w:t>Supplementary Question</w:t>
            </w:r>
          </w:p>
        </w:tc>
        <w:tc>
          <w:tcPr>
            <w:tcW w:w="4621" w:type="dxa"/>
          </w:tcPr>
          <w:p w:rsidR="00357377" w:rsidRPr="000407A6" w:rsidRDefault="00357377" w:rsidP="00357377">
            <w:pPr>
              <w:rPr>
                <w:color w:val="auto"/>
              </w:rPr>
            </w:pPr>
            <w:r w:rsidRPr="000407A6">
              <w:rPr>
                <w:color w:val="auto"/>
              </w:rPr>
              <w:t>Verbal Response</w:t>
            </w:r>
          </w:p>
        </w:tc>
      </w:tr>
    </w:tbl>
    <w:p w:rsidR="00094357" w:rsidRDefault="00094357" w:rsidP="00094357">
      <w:bookmarkStart w:id="25" w:name="_Toc535487382"/>
    </w:p>
    <w:p w:rsidR="00AB39BB" w:rsidRPr="000407A6" w:rsidRDefault="00AB39BB" w:rsidP="00AB39BB">
      <w:pPr>
        <w:pStyle w:val="Heading1"/>
        <w:numPr>
          <w:ilvl w:val="0"/>
          <w:numId w:val="35"/>
        </w:numPr>
        <w:rPr>
          <w:color w:val="auto"/>
        </w:rPr>
      </w:pPr>
      <w:r w:rsidRPr="000407A6">
        <w:rPr>
          <w:color w:val="auto"/>
        </w:rPr>
        <w:t>From Councillor Wade to Councillor Hollingsworth – Central Conservation Area</w:t>
      </w:r>
      <w:bookmarkEnd w:id="25"/>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357377" w:rsidRPr="000407A6" w:rsidRDefault="00EB0D47" w:rsidP="00EB0D47">
            <w:pPr>
              <w:rPr>
                <w:color w:val="auto"/>
              </w:rPr>
            </w:pPr>
            <w:r w:rsidRPr="000407A6">
              <w:rPr>
                <w:color w:val="auto"/>
              </w:rPr>
              <w:t xml:space="preserve">The lodging of a planning application in respect of 4 </w:t>
            </w:r>
            <w:proofErr w:type="spellStart"/>
            <w:r w:rsidRPr="000407A6">
              <w:rPr>
                <w:color w:val="auto"/>
              </w:rPr>
              <w:t>Osney</w:t>
            </w:r>
            <w:proofErr w:type="spellEnd"/>
            <w:r w:rsidRPr="000407A6">
              <w:rPr>
                <w:color w:val="auto"/>
              </w:rPr>
              <w:t xml:space="preserve"> Lane, a Victorian end of terrace, has concentrated attention on the inexplicable omission of the Victorian streets east of </w:t>
            </w:r>
            <w:proofErr w:type="spellStart"/>
            <w:r w:rsidRPr="000407A6">
              <w:rPr>
                <w:color w:val="auto"/>
              </w:rPr>
              <w:t>Hollybush</w:t>
            </w:r>
            <w:proofErr w:type="spellEnd"/>
            <w:r w:rsidRPr="000407A6">
              <w:rPr>
                <w:color w:val="auto"/>
              </w:rPr>
              <w:t xml:space="preserve"> Row from the Central (City and University) Conservation Area. Can the Board Member confirm that the appraisal currently underway will include considering the incorporation of this important remaining area of Oxford’s industrial heritage?</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094357" w:rsidRDefault="00094357" w:rsidP="00094357">
      <w:bookmarkStart w:id="26" w:name="_Toc535487383"/>
    </w:p>
    <w:p w:rsidR="009D60A0" w:rsidRPr="000407A6" w:rsidRDefault="009D60A0" w:rsidP="00AC4571">
      <w:pPr>
        <w:pStyle w:val="Heading1"/>
        <w:numPr>
          <w:ilvl w:val="0"/>
          <w:numId w:val="35"/>
        </w:numPr>
        <w:rPr>
          <w:color w:val="auto"/>
        </w:rPr>
      </w:pPr>
      <w:r w:rsidRPr="000407A6">
        <w:rPr>
          <w:color w:val="auto"/>
        </w:rPr>
        <w:t xml:space="preserve">From Councillor </w:t>
      </w:r>
      <w:r w:rsidR="004D1A67" w:rsidRPr="000407A6">
        <w:rPr>
          <w:color w:val="auto"/>
        </w:rPr>
        <w:t>Wade</w:t>
      </w:r>
      <w:r w:rsidRPr="000407A6">
        <w:rPr>
          <w:color w:val="auto"/>
        </w:rPr>
        <w:t xml:space="preserve"> to Councillor Hollingsworth </w:t>
      </w:r>
      <w:r w:rsidR="004D1A67" w:rsidRPr="000407A6">
        <w:rPr>
          <w:color w:val="auto"/>
        </w:rPr>
        <w:t xml:space="preserve">- </w:t>
      </w:r>
      <w:r w:rsidRPr="000407A6">
        <w:rPr>
          <w:color w:val="auto"/>
        </w:rPr>
        <w:t>Oxford Dance Forum</w:t>
      </w:r>
      <w:bookmarkEnd w:id="26"/>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EB0D47" w:rsidRPr="000407A6" w:rsidRDefault="00EB0D47" w:rsidP="00EB0D47">
            <w:pPr>
              <w:rPr>
                <w:color w:val="auto"/>
              </w:rPr>
            </w:pPr>
            <w:r w:rsidRPr="000407A6">
              <w:rPr>
                <w:color w:val="auto"/>
              </w:rPr>
              <w:t>Is the Board Member aware that the Oxford Dance Forum, a collective of dance professionals, is having real difficulties in finding spaces suitable for dance in Oxford? Better spaces for dance would allow dance to reach a wider audience and increase the uptake of dance within the community.</w:t>
            </w:r>
          </w:p>
          <w:p w:rsidR="00357377" w:rsidRPr="000407A6" w:rsidRDefault="00EB0D47" w:rsidP="00EB0D47">
            <w:pPr>
              <w:rPr>
                <w:color w:val="auto"/>
              </w:rPr>
            </w:pPr>
            <w:r w:rsidRPr="000407A6">
              <w:rPr>
                <w:color w:val="auto"/>
              </w:rPr>
              <w:t>Will the Board Member confirm that the reconversion of premises (policies E1 and V2 in the draft Local Plan) in this case for dance spaces, will be encouraged by this Council?</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B72C92" w:rsidRDefault="00B72C92" w:rsidP="009D60A0">
      <w:pPr>
        <w:rPr>
          <w:color w:val="auto"/>
        </w:rPr>
      </w:pPr>
    </w:p>
    <w:p w:rsidR="00094357" w:rsidRDefault="00094357" w:rsidP="009D60A0">
      <w:pPr>
        <w:rPr>
          <w:color w:val="auto"/>
        </w:rPr>
      </w:pPr>
    </w:p>
    <w:p w:rsidR="00094357" w:rsidRDefault="00094357" w:rsidP="009D60A0">
      <w:pPr>
        <w:rPr>
          <w:color w:val="auto"/>
        </w:rPr>
      </w:pPr>
    </w:p>
    <w:p w:rsidR="00094357" w:rsidRDefault="00094357" w:rsidP="009D60A0">
      <w:pPr>
        <w:rPr>
          <w:color w:val="auto"/>
        </w:rPr>
      </w:pPr>
    </w:p>
    <w:p w:rsidR="00094357" w:rsidRPr="000407A6" w:rsidRDefault="00094357" w:rsidP="009D60A0">
      <w:pPr>
        <w:rPr>
          <w:color w:val="auto"/>
        </w:rPr>
      </w:pPr>
    </w:p>
    <w:p w:rsidR="009D60A0" w:rsidRPr="000407A6" w:rsidRDefault="009D60A0" w:rsidP="00AC4571">
      <w:pPr>
        <w:pStyle w:val="Heading1"/>
        <w:numPr>
          <w:ilvl w:val="0"/>
          <w:numId w:val="35"/>
        </w:numPr>
        <w:rPr>
          <w:color w:val="auto"/>
        </w:rPr>
      </w:pPr>
      <w:bookmarkStart w:id="27" w:name="_Toc535487384"/>
      <w:r w:rsidRPr="000407A6">
        <w:rPr>
          <w:color w:val="auto"/>
        </w:rPr>
        <w:lastRenderedPageBreak/>
        <w:t xml:space="preserve">From Councillor </w:t>
      </w:r>
      <w:r w:rsidR="004D1A67" w:rsidRPr="000407A6">
        <w:rPr>
          <w:color w:val="auto"/>
        </w:rPr>
        <w:t>Wade</w:t>
      </w:r>
      <w:r w:rsidRPr="000407A6">
        <w:rPr>
          <w:color w:val="auto"/>
        </w:rPr>
        <w:t xml:space="preserve"> to Councillor Hollingsworth </w:t>
      </w:r>
      <w:r w:rsidR="004D1A67" w:rsidRPr="000407A6">
        <w:rPr>
          <w:color w:val="auto"/>
        </w:rPr>
        <w:t xml:space="preserve">- </w:t>
      </w:r>
      <w:r w:rsidRPr="000407A6">
        <w:rPr>
          <w:color w:val="auto"/>
        </w:rPr>
        <w:t>Oxford Flood Alleviation</w:t>
      </w:r>
      <w:bookmarkEnd w:id="27"/>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EB0D47" w:rsidRPr="000407A6" w:rsidRDefault="00EB0D47" w:rsidP="00EB0D47">
            <w:pPr>
              <w:rPr>
                <w:color w:val="auto"/>
              </w:rPr>
            </w:pPr>
            <w:r w:rsidRPr="000407A6">
              <w:rPr>
                <w:color w:val="auto"/>
              </w:rPr>
              <w:t xml:space="preserve">The current proposals for the Oxford Flood Alleviation Channel fail to include a dedicated cycle path or pedestrian footpath along the main flood relief channel. Our MP, Layla Moran, was advised that questions of land ownership complicated this issue. </w:t>
            </w:r>
          </w:p>
          <w:p w:rsidR="00094357" w:rsidRPr="000407A6" w:rsidRDefault="00EB0D47" w:rsidP="00EB0D47">
            <w:pPr>
              <w:rPr>
                <w:color w:val="auto"/>
              </w:rPr>
            </w:pPr>
            <w:r w:rsidRPr="000407A6">
              <w:rPr>
                <w:color w:val="auto"/>
              </w:rPr>
              <w:t>Can the Board Member advise whether the Environment Agency and City Council are in continuing negotiations to secure this strip of land, which will result in great health and leisure benefits to the City’s residents?</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B72C92" w:rsidRDefault="00B72C92" w:rsidP="00B72C92">
      <w:bookmarkStart w:id="28" w:name="_Toc535487385"/>
    </w:p>
    <w:p w:rsidR="009D60A0" w:rsidRPr="000407A6" w:rsidRDefault="009D60A0" w:rsidP="00AC4571">
      <w:pPr>
        <w:pStyle w:val="Heading1"/>
        <w:numPr>
          <w:ilvl w:val="0"/>
          <w:numId w:val="35"/>
        </w:numPr>
        <w:rPr>
          <w:color w:val="auto"/>
        </w:rPr>
      </w:pPr>
      <w:r w:rsidRPr="000407A6">
        <w:rPr>
          <w:color w:val="auto"/>
        </w:rPr>
        <w:t xml:space="preserve">From Councillor </w:t>
      </w:r>
      <w:r w:rsidR="004D1A67" w:rsidRPr="000407A6">
        <w:rPr>
          <w:color w:val="auto"/>
        </w:rPr>
        <w:t>Wade</w:t>
      </w:r>
      <w:r w:rsidRPr="000407A6">
        <w:rPr>
          <w:color w:val="auto"/>
        </w:rPr>
        <w:t xml:space="preserve"> to Councillor Hollingswo</w:t>
      </w:r>
      <w:r w:rsidR="004D1A67" w:rsidRPr="000407A6">
        <w:rPr>
          <w:color w:val="auto"/>
        </w:rPr>
        <w:t xml:space="preserve">rth - </w:t>
      </w:r>
      <w:r w:rsidRPr="000407A6">
        <w:rPr>
          <w:color w:val="auto"/>
        </w:rPr>
        <w:t>Building work affecting Residents and Homes in Wolvercote</w:t>
      </w:r>
      <w:bookmarkEnd w:id="28"/>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EB0D47" w:rsidRPr="000407A6" w:rsidRDefault="00EB0D47" w:rsidP="00EB0D47">
            <w:pPr>
              <w:rPr>
                <w:color w:val="auto"/>
              </w:rPr>
            </w:pPr>
            <w:r w:rsidRPr="000407A6">
              <w:rPr>
                <w:color w:val="auto"/>
              </w:rPr>
              <w:t xml:space="preserve">Is the Board Member aware that residents along </w:t>
            </w:r>
            <w:proofErr w:type="spellStart"/>
            <w:r w:rsidRPr="000407A6">
              <w:rPr>
                <w:color w:val="auto"/>
              </w:rPr>
              <w:t>Godstow</w:t>
            </w:r>
            <w:proofErr w:type="spellEnd"/>
            <w:r w:rsidRPr="000407A6">
              <w:rPr>
                <w:color w:val="auto"/>
              </w:rPr>
              <w:t xml:space="preserve"> Road are being subjected to </w:t>
            </w:r>
            <w:proofErr w:type="gramStart"/>
            <w:r w:rsidRPr="000407A6">
              <w:rPr>
                <w:color w:val="auto"/>
              </w:rPr>
              <w:t>a constant</w:t>
            </w:r>
            <w:proofErr w:type="gramEnd"/>
            <w:r w:rsidRPr="000407A6">
              <w:rPr>
                <w:color w:val="auto"/>
              </w:rPr>
              <w:t xml:space="preserve"> stream of HGV traffic, often till 11 pm, on what is already a busy bus route. Residents are reporting vibrations to their homes, particularly when lorries and buses cross the bridge to and from Lower Wolvercote?</w:t>
            </w:r>
          </w:p>
          <w:p w:rsidR="00094357" w:rsidRPr="000407A6" w:rsidRDefault="00EB0D47" w:rsidP="00EB0D47">
            <w:pPr>
              <w:rPr>
                <w:color w:val="auto"/>
              </w:rPr>
            </w:pPr>
            <w:r w:rsidRPr="000407A6">
              <w:rPr>
                <w:color w:val="auto"/>
              </w:rPr>
              <w:t>Can the Board Member advise what action the Council is taking to (a) fix the hours between which HGVs can access the Wolvercote Paper Mill construction site, and (b) liaise with Network Rail over the current condition and future monitoring of the bridge, and (c) advise residents through their local councillors of the City officer to whom they should report cracks/other deterioration to their properties?</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4D1A67" w:rsidRDefault="004D1A67" w:rsidP="009D60A0">
      <w:pPr>
        <w:rPr>
          <w:color w:val="auto"/>
        </w:rPr>
      </w:pPr>
    </w:p>
    <w:p w:rsidR="00094357" w:rsidRDefault="00094357" w:rsidP="009D60A0">
      <w:pPr>
        <w:rPr>
          <w:color w:val="auto"/>
        </w:rPr>
      </w:pPr>
    </w:p>
    <w:p w:rsidR="00094357" w:rsidRDefault="00094357" w:rsidP="009D60A0">
      <w:pPr>
        <w:rPr>
          <w:color w:val="auto"/>
        </w:rPr>
      </w:pPr>
    </w:p>
    <w:p w:rsidR="00094357" w:rsidRPr="000407A6" w:rsidRDefault="00094357" w:rsidP="009D60A0">
      <w:pPr>
        <w:rPr>
          <w:color w:val="auto"/>
        </w:rPr>
      </w:pPr>
    </w:p>
    <w:p w:rsidR="004D1A67" w:rsidRPr="000407A6" w:rsidRDefault="004D1A67" w:rsidP="004D1A67">
      <w:pPr>
        <w:pStyle w:val="Heading1"/>
        <w:numPr>
          <w:ilvl w:val="0"/>
          <w:numId w:val="35"/>
        </w:numPr>
        <w:rPr>
          <w:color w:val="auto"/>
        </w:rPr>
      </w:pPr>
      <w:bookmarkStart w:id="29" w:name="_Toc535487386"/>
      <w:r w:rsidRPr="000407A6">
        <w:rPr>
          <w:color w:val="auto"/>
        </w:rPr>
        <w:lastRenderedPageBreak/>
        <w:t>From Councillor Wolff to Councillor Hollingsworth – Gibbs Crescent</w:t>
      </w:r>
      <w:bookmarkEnd w:id="29"/>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094357" w:rsidRPr="000407A6" w:rsidRDefault="00EB0D47" w:rsidP="00EB0D47">
            <w:pPr>
              <w:rPr>
                <w:color w:val="auto"/>
              </w:rPr>
            </w:pPr>
            <w:r w:rsidRPr="000407A6">
              <w:rPr>
                <w:color w:val="auto"/>
              </w:rPr>
              <w:t>A2 Dominion has said it wants to replace the Gibbs Crescent flats (where the explosion happened last year) and Simon House with blocks of new flats.  Given that both these sites were originally providing social housing and hostel accommodation will the portfolio holder do what he can to ensure that any new housing on this site remains a mix of social and affordable housing?</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9D60A0" w:rsidRPr="000407A6" w:rsidRDefault="009D60A0" w:rsidP="009D60A0">
      <w:pPr>
        <w:rPr>
          <w:color w:val="auto"/>
        </w:rPr>
      </w:pPr>
    </w:p>
    <w:p w:rsidR="009D60A0" w:rsidRPr="000407A6" w:rsidRDefault="009D60A0" w:rsidP="004D1A67">
      <w:pPr>
        <w:pStyle w:val="Heading1"/>
        <w:numPr>
          <w:ilvl w:val="0"/>
          <w:numId w:val="35"/>
        </w:numPr>
        <w:rPr>
          <w:color w:val="auto"/>
        </w:rPr>
      </w:pPr>
      <w:bookmarkStart w:id="30" w:name="_Toc535487387"/>
      <w:r w:rsidRPr="000407A6">
        <w:rPr>
          <w:color w:val="auto"/>
        </w:rPr>
        <w:t xml:space="preserve">From Councillor </w:t>
      </w:r>
      <w:r w:rsidR="004D1A67" w:rsidRPr="000407A6">
        <w:rPr>
          <w:color w:val="auto"/>
        </w:rPr>
        <w:t xml:space="preserve">Landell-Mills </w:t>
      </w:r>
      <w:r w:rsidRPr="000407A6">
        <w:rPr>
          <w:color w:val="auto"/>
        </w:rPr>
        <w:t>to Councillor Hollingsworth</w:t>
      </w:r>
      <w:r w:rsidR="004D1A67" w:rsidRPr="000407A6">
        <w:rPr>
          <w:color w:val="auto"/>
        </w:rPr>
        <w:t xml:space="preserve"> – Westgate traffic congestion</w:t>
      </w:r>
      <w:bookmarkEnd w:id="30"/>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094357" w:rsidRPr="000407A6" w:rsidRDefault="00EB0D47" w:rsidP="00EB0D47">
            <w:pPr>
              <w:rPr>
                <w:color w:val="auto"/>
              </w:rPr>
            </w:pPr>
            <w:r w:rsidRPr="000407A6">
              <w:rPr>
                <w:color w:val="auto"/>
              </w:rPr>
              <w:t xml:space="preserve">Can the portfolio holder advise whether the City Council is in discussion with Westgate operators as to how the tail back from the Westgate car park, which is blocking traffic on the </w:t>
            </w:r>
            <w:proofErr w:type="spellStart"/>
            <w:r w:rsidRPr="000407A6">
              <w:rPr>
                <w:color w:val="auto"/>
              </w:rPr>
              <w:t>Oxpens</w:t>
            </w:r>
            <w:proofErr w:type="spellEnd"/>
            <w:r w:rsidRPr="000407A6">
              <w:rPr>
                <w:color w:val="auto"/>
              </w:rPr>
              <w:t xml:space="preserve"> Road and resulting in increased congestion-and pollution, might be addressed?</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B72C92" w:rsidRDefault="00B72C92" w:rsidP="00B72C92">
      <w:bookmarkStart w:id="31" w:name="_Toc535487388"/>
    </w:p>
    <w:p w:rsidR="0099340E" w:rsidRPr="000407A6" w:rsidRDefault="00AC4571" w:rsidP="00AC4571">
      <w:pPr>
        <w:pStyle w:val="Heading1"/>
        <w:numPr>
          <w:ilvl w:val="0"/>
          <w:numId w:val="35"/>
        </w:numPr>
        <w:rPr>
          <w:color w:val="auto"/>
        </w:rPr>
      </w:pPr>
      <w:r w:rsidRPr="000407A6">
        <w:rPr>
          <w:color w:val="auto"/>
        </w:rPr>
        <w:t xml:space="preserve">From Councillor </w:t>
      </w:r>
      <w:r w:rsidR="004D1A67" w:rsidRPr="000407A6">
        <w:rPr>
          <w:color w:val="auto"/>
        </w:rPr>
        <w:t>Wolff</w:t>
      </w:r>
      <w:r w:rsidRPr="000407A6">
        <w:rPr>
          <w:color w:val="auto"/>
        </w:rPr>
        <w:t xml:space="preserve"> to Councillor Hollingsworth</w:t>
      </w:r>
      <w:r w:rsidR="00A13058" w:rsidRPr="000407A6">
        <w:rPr>
          <w:color w:val="auto"/>
        </w:rPr>
        <w:t xml:space="preserve"> – </w:t>
      </w:r>
      <w:proofErr w:type="spellStart"/>
      <w:r w:rsidR="00A13058" w:rsidRPr="000407A6">
        <w:rPr>
          <w:color w:val="auto"/>
        </w:rPr>
        <w:t>Seacourt</w:t>
      </w:r>
      <w:proofErr w:type="spellEnd"/>
      <w:r w:rsidR="00A13058" w:rsidRPr="000407A6">
        <w:rPr>
          <w:color w:val="auto"/>
        </w:rPr>
        <w:t xml:space="preserve"> extension</w:t>
      </w:r>
      <w:bookmarkEnd w:id="31"/>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094357" w:rsidRPr="000407A6" w:rsidRDefault="00EB0D47" w:rsidP="00EB0D47">
            <w:pPr>
              <w:rPr>
                <w:color w:val="auto"/>
              </w:rPr>
            </w:pPr>
            <w:r w:rsidRPr="000407A6">
              <w:rPr>
                <w:color w:val="auto"/>
              </w:rPr>
              <w:t xml:space="preserve">What is the current status of the </w:t>
            </w:r>
            <w:proofErr w:type="spellStart"/>
            <w:r w:rsidRPr="000407A6">
              <w:rPr>
                <w:color w:val="auto"/>
              </w:rPr>
              <w:t>Seacourt</w:t>
            </w:r>
            <w:proofErr w:type="spellEnd"/>
            <w:r w:rsidRPr="000407A6">
              <w:rPr>
                <w:color w:val="auto"/>
              </w:rPr>
              <w:t xml:space="preserve"> Park and Ride extension?</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B72C92" w:rsidRDefault="00B72C92" w:rsidP="00B72C92">
      <w:bookmarkStart w:id="32" w:name="_Toc535487389"/>
    </w:p>
    <w:p w:rsidR="00AC4571" w:rsidRPr="000407A6" w:rsidRDefault="00AC4571" w:rsidP="004D1A67">
      <w:pPr>
        <w:pStyle w:val="Heading1"/>
        <w:numPr>
          <w:ilvl w:val="0"/>
          <w:numId w:val="35"/>
        </w:numPr>
        <w:rPr>
          <w:color w:val="auto"/>
        </w:rPr>
      </w:pPr>
      <w:r w:rsidRPr="000407A6">
        <w:rPr>
          <w:color w:val="auto"/>
        </w:rPr>
        <w:t xml:space="preserve">From Councillor </w:t>
      </w:r>
      <w:r w:rsidR="004D1A67" w:rsidRPr="000407A6">
        <w:rPr>
          <w:color w:val="auto"/>
        </w:rPr>
        <w:t>Simmons</w:t>
      </w:r>
      <w:r w:rsidRPr="000407A6">
        <w:rPr>
          <w:color w:val="auto"/>
        </w:rPr>
        <w:t xml:space="preserve"> to Councillor Hollingsworth</w:t>
      </w:r>
      <w:r w:rsidR="004D1A67" w:rsidRPr="000407A6">
        <w:rPr>
          <w:color w:val="auto"/>
        </w:rPr>
        <w:t xml:space="preserve"> - Meadow Lane car park</w:t>
      </w:r>
      <w:bookmarkEnd w:id="32"/>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EB0D47" w:rsidRPr="000407A6" w:rsidRDefault="00EB0D47" w:rsidP="00EB0D47">
            <w:pPr>
              <w:rPr>
                <w:color w:val="auto"/>
              </w:rPr>
            </w:pPr>
            <w:r w:rsidRPr="000407A6">
              <w:rPr>
                <w:color w:val="auto"/>
              </w:rPr>
              <w:t xml:space="preserve">The Council recently re-surfaced Meadow Lane car park (in a flood area) in what appears to be a non-permeable surface. </w:t>
            </w:r>
          </w:p>
          <w:p w:rsidR="00EB0D47" w:rsidRPr="000407A6" w:rsidRDefault="00EB0D47" w:rsidP="00EB0D47">
            <w:pPr>
              <w:rPr>
                <w:color w:val="auto"/>
              </w:rPr>
            </w:pPr>
            <w:r w:rsidRPr="000407A6">
              <w:rPr>
                <w:color w:val="auto"/>
              </w:rPr>
              <w:t xml:space="preserve">Can the portfolio holder confirm this? </w:t>
            </w:r>
          </w:p>
          <w:p w:rsidR="00094357" w:rsidRPr="000407A6" w:rsidRDefault="00EB0D47" w:rsidP="00EB0D47">
            <w:pPr>
              <w:rPr>
                <w:color w:val="auto"/>
              </w:rPr>
            </w:pPr>
            <w:r w:rsidRPr="000407A6">
              <w:rPr>
                <w:color w:val="auto"/>
              </w:rPr>
              <w:t xml:space="preserve">If so, it appears that our practices are at </w:t>
            </w:r>
            <w:r w:rsidRPr="000407A6">
              <w:rPr>
                <w:color w:val="auto"/>
              </w:rPr>
              <w:lastRenderedPageBreak/>
              <w:t>odds with our own planning policies. Could the portfolio holder offer any comment on this?</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lastRenderedPageBreak/>
              <w:t>Supplementary Question</w:t>
            </w:r>
          </w:p>
        </w:tc>
        <w:tc>
          <w:tcPr>
            <w:tcW w:w="4621" w:type="dxa"/>
          </w:tcPr>
          <w:p w:rsidR="00357377" w:rsidRPr="000407A6" w:rsidRDefault="00357377" w:rsidP="00357377">
            <w:pPr>
              <w:rPr>
                <w:color w:val="auto"/>
              </w:rPr>
            </w:pPr>
            <w:r w:rsidRPr="000407A6">
              <w:rPr>
                <w:color w:val="auto"/>
              </w:rPr>
              <w:t>Verbal Response</w:t>
            </w:r>
          </w:p>
        </w:tc>
      </w:tr>
    </w:tbl>
    <w:p w:rsidR="004D1A67" w:rsidRPr="000407A6" w:rsidRDefault="004D1A67" w:rsidP="00347111">
      <w:pPr>
        <w:rPr>
          <w:color w:val="auto"/>
        </w:rPr>
      </w:pPr>
    </w:p>
    <w:p w:rsidR="004D1A67" w:rsidRPr="000407A6" w:rsidRDefault="004D1A67" w:rsidP="004D1A67">
      <w:pPr>
        <w:pStyle w:val="Heading1"/>
        <w:numPr>
          <w:ilvl w:val="0"/>
          <w:numId w:val="35"/>
        </w:numPr>
        <w:rPr>
          <w:color w:val="auto"/>
        </w:rPr>
      </w:pPr>
      <w:bookmarkStart w:id="33" w:name="_Toc535487390"/>
      <w:r w:rsidRPr="000407A6">
        <w:rPr>
          <w:color w:val="auto"/>
        </w:rPr>
        <w:t xml:space="preserve">From Councillor Wolff to Councillor Hollingsworth – </w:t>
      </w:r>
      <w:proofErr w:type="spellStart"/>
      <w:r w:rsidRPr="000407A6">
        <w:rPr>
          <w:color w:val="auto"/>
        </w:rPr>
        <w:t>Oxpens</w:t>
      </w:r>
      <w:proofErr w:type="spellEnd"/>
      <w:r w:rsidRPr="000407A6">
        <w:rPr>
          <w:color w:val="auto"/>
        </w:rPr>
        <w:t xml:space="preserve"> Meadow</w:t>
      </w:r>
      <w:bookmarkEnd w:id="33"/>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094357" w:rsidRPr="000407A6" w:rsidRDefault="00EB0D47" w:rsidP="00EB0D47">
            <w:pPr>
              <w:rPr>
                <w:color w:val="auto"/>
              </w:rPr>
            </w:pPr>
            <w:r w:rsidRPr="000407A6">
              <w:rPr>
                <w:color w:val="auto"/>
              </w:rPr>
              <w:t xml:space="preserve">When will the temporary plastic surface on </w:t>
            </w:r>
            <w:proofErr w:type="spellStart"/>
            <w:r w:rsidRPr="000407A6">
              <w:rPr>
                <w:color w:val="auto"/>
              </w:rPr>
              <w:t>Oxpens</w:t>
            </w:r>
            <w:proofErr w:type="spellEnd"/>
            <w:r w:rsidRPr="000407A6">
              <w:rPr>
                <w:color w:val="auto"/>
              </w:rPr>
              <w:t xml:space="preserve"> Meadow be removed and when will the meadow be restored to its pre-existing condition?</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CA0DB8" w:rsidRPr="000407A6" w:rsidRDefault="00CA0DB8" w:rsidP="00CA0DB8">
      <w:pPr>
        <w:rPr>
          <w:color w:val="auto"/>
        </w:rPr>
      </w:pPr>
    </w:p>
    <w:p w:rsidR="00CA0DB8" w:rsidRPr="000407A6" w:rsidRDefault="00CA0DB8" w:rsidP="00CA0DB8">
      <w:pPr>
        <w:pStyle w:val="Heading1"/>
        <w:numPr>
          <w:ilvl w:val="0"/>
          <w:numId w:val="35"/>
        </w:numPr>
        <w:rPr>
          <w:color w:val="auto"/>
        </w:rPr>
      </w:pPr>
      <w:bookmarkStart w:id="34" w:name="_Toc535487391"/>
      <w:r w:rsidRPr="000407A6">
        <w:rPr>
          <w:color w:val="auto"/>
        </w:rPr>
        <w:t>From Councillor Landell-Mills to Councillor Hollingsworth– park and ride</w:t>
      </w:r>
      <w:bookmarkEnd w:id="34"/>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094357" w:rsidRPr="000407A6" w:rsidRDefault="00EB0D47" w:rsidP="00EB0D47">
            <w:pPr>
              <w:rPr>
                <w:color w:val="auto"/>
              </w:rPr>
            </w:pPr>
            <w:r w:rsidRPr="000407A6">
              <w:rPr>
                <w:color w:val="auto"/>
              </w:rPr>
              <w:t>Can the portfolio holder advise what the City Council is doing directly and indirectly to encourage motorists to use the Park and Ride car parks and take the bus into the city centre?</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B72C92" w:rsidRDefault="00B72C92" w:rsidP="00B72C92">
      <w:bookmarkStart w:id="35" w:name="_Toc535487392"/>
    </w:p>
    <w:p w:rsidR="00CA0DB8" w:rsidRPr="000407A6" w:rsidRDefault="00CA0DB8" w:rsidP="00CA0DB8">
      <w:pPr>
        <w:pStyle w:val="Heading1"/>
        <w:numPr>
          <w:ilvl w:val="0"/>
          <w:numId w:val="35"/>
        </w:numPr>
        <w:rPr>
          <w:color w:val="auto"/>
        </w:rPr>
      </w:pPr>
      <w:r w:rsidRPr="000407A6">
        <w:rPr>
          <w:color w:val="auto"/>
        </w:rPr>
        <w:t>From Councillor Landell-Mills to Councillor Hollingsworth – train use</w:t>
      </w:r>
      <w:bookmarkEnd w:id="35"/>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094357" w:rsidRPr="000407A6" w:rsidRDefault="00EB0D47" w:rsidP="00EB0D47">
            <w:pPr>
              <w:rPr>
                <w:color w:val="auto"/>
              </w:rPr>
            </w:pPr>
            <w:r w:rsidRPr="000407A6">
              <w:rPr>
                <w:color w:val="auto"/>
              </w:rPr>
              <w:t>Can the portfolio holder advise what the City Council is doing directly and indirectly to encourage motorists to leave their cars at Oxford Parkway and take the train into the city centre?</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4D1A67" w:rsidRDefault="004D1A67" w:rsidP="00347111">
      <w:pPr>
        <w:rPr>
          <w:color w:val="auto"/>
        </w:rPr>
      </w:pPr>
    </w:p>
    <w:p w:rsidR="00094357" w:rsidRDefault="00094357" w:rsidP="00347111">
      <w:pPr>
        <w:rPr>
          <w:color w:val="auto"/>
        </w:rPr>
      </w:pPr>
    </w:p>
    <w:p w:rsidR="00094357" w:rsidRDefault="00094357" w:rsidP="00347111">
      <w:pPr>
        <w:rPr>
          <w:color w:val="auto"/>
        </w:rPr>
      </w:pPr>
    </w:p>
    <w:p w:rsidR="00094357" w:rsidRDefault="00094357" w:rsidP="00347111">
      <w:pPr>
        <w:rPr>
          <w:color w:val="auto"/>
        </w:rPr>
      </w:pPr>
    </w:p>
    <w:p w:rsidR="00094357" w:rsidRDefault="00094357" w:rsidP="00347111">
      <w:pPr>
        <w:rPr>
          <w:color w:val="auto"/>
        </w:rPr>
      </w:pPr>
    </w:p>
    <w:p w:rsidR="00094357" w:rsidRDefault="00094357" w:rsidP="00347111">
      <w:pPr>
        <w:rPr>
          <w:color w:val="auto"/>
        </w:rPr>
      </w:pPr>
    </w:p>
    <w:p w:rsidR="00094357" w:rsidRDefault="00094357" w:rsidP="00347111">
      <w:pPr>
        <w:rPr>
          <w:color w:val="auto"/>
        </w:rPr>
      </w:pPr>
    </w:p>
    <w:p w:rsidR="00094357" w:rsidRDefault="00094357" w:rsidP="00347111">
      <w:pPr>
        <w:rPr>
          <w:color w:val="auto"/>
        </w:rPr>
      </w:pPr>
    </w:p>
    <w:p w:rsidR="00094357" w:rsidRPr="000407A6" w:rsidRDefault="00094357" w:rsidP="00347111">
      <w:pPr>
        <w:rPr>
          <w:color w:val="auto"/>
        </w:rPr>
      </w:pPr>
    </w:p>
    <w:p w:rsidR="00BC1C8A" w:rsidRPr="000407A6" w:rsidRDefault="00BC1C8A" w:rsidP="00BC1C8A">
      <w:pPr>
        <w:pStyle w:val="Heading1"/>
        <w:shd w:val="clear" w:color="auto" w:fill="B8CCE4"/>
        <w:spacing w:before="0" w:after="0"/>
        <w:rPr>
          <w:color w:val="auto"/>
        </w:rPr>
      </w:pPr>
    </w:p>
    <w:p w:rsidR="00BC1C8A" w:rsidRPr="000407A6" w:rsidRDefault="008E0577" w:rsidP="00BC1C8A">
      <w:pPr>
        <w:pStyle w:val="Heading1"/>
        <w:shd w:val="clear" w:color="auto" w:fill="B8CCE4"/>
        <w:spacing w:before="0" w:after="0"/>
        <w:rPr>
          <w:color w:val="auto"/>
        </w:rPr>
      </w:pPr>
      <w:bookmarkStart w:id="36" w:name="_Toc535487393"/>
      <w:r w:rsidRPr="000407A6">
        <w:rPr>
          <w:color w:val="auto"/>
        </w:rPr>
        <w:t>Board member for Safer, Greener Oxford</w:t>
      </w:r>
      <w:bookmarkEnd w:id="36"/>
    </w:p>
    <w:p w:rsidR="008E0577" w:rsidRPr="000407A6" w:rsidRDefault="008E0577" w:rsidP="00BC1C8A">
      <w:pPr>
        <w:pStyle w:val="Heading1"/>
        <w:shd w:val="clear" w:color="auto" w:fill="B8CCE4"/>
        <w:spacing w:before="0" w:after="0"/>
        <w:rPr>
          <w:color w:val="auto"/>
        </w:rPr>
      </w:pPr>
    </w:p>
    <w:p w:rsidR="00730C27" w:rsidRPr="000407A6" w:rsidRDefault="00730C27" w:rsidP="00730C27">
      <w:pPr>
        <w:rPr>
          <w:color w:val="auto"/>
        </w:rPr>
      </w:pPr>
    </w:p>
    <w:p w:rsidR="00730C27" w:rsidRPr="000407A6" w:rsidRDefault="00730C27" w:rsidP="00E7012A">
      <w:pPr>
        <w:pStyle w:val="Heading1"/>
        <w:numPr>
          <w:ilvl w:val="0"/>
          <w:numId w:val="35"/>
        </w:numPr>
        <w:rPr>
          <w:color w:val="auto"/>
        </w:rPr>
      </w:pPr>
      <w:bookmarkStart w:id="37" w:name="_Toc535487394"/>
      <w:r w:rsidRPr="000407A6">
        <w:rPr>
          <w:color w:val="auto"/>
        </w:rPr>
        <w:t xml:space="preserve">From Councillor </w:t>
      </w:r>
      <w:r w:rsidR="00E7012A" w:rsidRPr="000407A6">
        <w:rPr>
          <w:color w:val="auto"/>
        </w:rPr>
        <w:t xml:space="preserve">Landell-Mills </w:t>
      </w:r>
      <w:r w:rsidRPr="000407A6">
        <w:rPr>
          <w:color w:val="auto"/>
        </w:rPr>
        <w:t>to Councillor Hayes</w:t>
      </w:r>
      <w:r w:rsidR="00E7012A" w:rsidRPr="000407A6">
        <w:rPr>
          <w:color w:val="auto"/>
        </w:rPr>
        <w:t xml:space="preserve"> – planting along highways</w:t>
      </w:r>
      <w:bookmarkEnd w:id="37"/>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094357" w:rsidRPr="000407A6" w:rsidRDefault="00EB0D47" w:rsidP="00EB0D47">
            <w:pPr>
              <w:rPr>
                <w:color w:val="auto"/>
              </w:rPr>
            </w:pPr>
            <w:r w:rsidRPr="000407A6">
              <w:rPr>
                <w:color w:val="auto"/>
              </w:rPr>
              <w:t>Can the portfolio holder advise on what if any tree, hedge and shrub planting is proposed by the City Council in the soft estate along the main highways into Oxford to mitigate the impact of NOx and other pollutants and beautify the main roads into town?</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730C27" w:rsidRPr="000407A6" w:rsidRDefault="00730C27" w:rsidP="00730C27">
      <w:pPr>
        <w:rPr>
          <w:color w:val="auto"/>
        </w:rPr>
      </w:pPr>
    </w:p>
    <w:p w:rsidR="00730C27" w:rsidRPr="000407A6" w:rsidRDefault="00730C27" w:rsidP="00E7012A">
      <w:pPr>
        <w:pStyle w:val="Heading1"/>
        <w:numPr>
          <w:ilvl w:val="0"/>
          <w:numId w:val="35"/>
        </w:numPr>
        <w:rPr>
          <w:color w:val="auto"/>
        </w:rPr>
      </w:pPr>
      <w:bookmarkStart w:id="38" w:name="_Toc535487395"/>
      <w:r w:rsidRPr="000407A6">
        <w:rPr>
          <w:color w:val="auto"/>
        </w:rPr>
        <w:t xml:space="preserve">From Councillor </w:t>
      </w:r>
      <w:r w:rsidR="00E7012A" w:rsidRPr="000407A6">
        <w:rPr>
          <w:color w:val="auto"/>
        </w:rPr>
        <w:t xml:space="preserve">Landell-Mills </w:t>
      </w:r>
      <w:r w:rsidRPr="000407A6">
        <w:rPr>
          <w:color w:val="auto"/>
        </w:rPr>
        <w:t>to Councillor Hayes</w:t>
      </w:r>
      <w:r w:rsidR="00E7012A" w:rsidRPr="000407A6">
        <w:rPr>
          <w:color w:val="auto"/>
        </w:rPr>
        <w:t xml:space="preserve"> – planting to combat NOx</w:t>
      </w:r>
      <w:bookmarkEnd w:id="38"/>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094357" w:rsidRPr="000407A6" w:rsidRDefault="00EB0D47" w:rsidP="00EB0D47">
            <w:pPr>
              <w:rPr>
                <w:color w:val="auto"/>
              </w:rPr>
            </w:pPr>
            <w:r w:rsidRPr="000407A6">
              <w:rPr>
                <w:color w:val="auto"/>
              </w:rPr>
              <w:t>Has the portfolio holder considered offering to supply and plant, free of charge, trees and hedging to home-owners and businesses with land along Oxford’s main highways, which would help to tackle the impact of NOx and other pollutants, and beautify the city?</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094357" w:rsidRPr="000407A6" w:rsidRDefault="00094357" w:rsidP="00730C27">
      <w:pPr>
        <w:rPr>
          <w:color w:val="auto"/>
        </w:rPr>
      </w:pPr>
    </w:p>
    <w:p w:rsidR="00730C27" w:rsidRPr="000407A6" w:rsidRDefault="00730C27" w:rsidP="00AC4571">
      <w:pPr>
        <w:pStyle w:val="Heading1"/>
        <w:numPr>
          <w:ilvl w:val="0"/>
          <w:numId w:val="35"/>
        </w:numPr>
        <w:rPr>
          <w:color w:val="auto"/>
        </w:rPr>
      </w:pPr>
      <w:bookmarkStart w:id="39" w:name="_Toc535487396"/>
      <w:r w:rsidRPr="000407A6">
        <w:rPr>
          <w:color w:val="auto"/>
        </w:rPr>
        <w:t xml:space="preserve">From Councillor </w:t>
      </w:r>
      <w:r w:rsidR="006A366E" w:rsidRPr="000407A6">
        <w:rPr>
          <w:color w:val="auto"/>
        </w:rPr>
        <w:t>Landell-Mills</w:t>
      </w:r>
      <w:r w:rsidRPr="000407A6">
        <w:rPr>
          <w:color w:val="auto"/>
        </w:rPr>
        <w:t xml:space="preserve"> to Councillor Hayes</w:t>
      </w:r>
      <w:r w:rsidR="006A366E" w:rsidRPr="000407A6">
        <w:rPr>
          <w:color w:val="auto"/>
        </w:rPr>
        <w:t xml:space="preserve"> </w:t>
      </w:r>
      <w:r w:rsidR="00B72C92">
        <w:rPr>
          <w:color w:val="auto"/>
        </w:rPr>
        <w:t>–</w:t>
      </w:r>
      <w:r w:rsidR="006A366E" w:rsidRPr="000407A6">
        <w:rPr>
          <w:color w:val="auto"/>
        </w:rPr>
        <w:t xml:space="preserve"> Z</w:t>
      </w:r>
      <w:r w:rsidR="00B72C92">
        <w:rPr>
          <w:color w:val="auto"/>
        </w:rPr>
        <w:t xml:space="preserve">ero </w:t>
      </w:r>
      <w:r w:rsidR="006A366E" w:rsidRPr="000407A6">
        <w:rPr>
          <w:color w:val="auto"/>
        </w:rPr>
        <w:t>E</w:t>
      </w:r>
      <w:r w:rsidR="00B72C92">
        <w:rPr>
          <w:color w:val="auto"/>
        </w:rPr>
        <w:t xml:space="preserve">missions </w:t>
      </w:r>
      <w:r w:rsidR="006A366E" w:rsidRPr="000407A6">
        <w:rPr>
          <w:color w:val="auto"/>
        </w:rPr>
        <w:t>Z</w:t>
      </w:r>
      <w:bookmarkEnd w:id="39"/>
      <w:r w:rsidR="00B72C92">
        <w:rPr>
          <w:color w:val="auto"/>
        </w:rPr>
        <w:t>one</w:t>
      </w:r>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094357" w:rsidRPr="000407A6" w:rsidRDefault="001E2FD0" w:rsidP="001E2FD0">
            <w:pPr>
              <w:rPr>
                <w:color w:val="auto"/>
              </w:rPr>
            </w:pPr>
            <w:r w:rsidRPr="000407A6">
              <w:rPr>
                <w:color w:val="auto"/>
              </w:rPr>
              <w:t xml:space="preserve">In light of the sensible changes to the ZEZ vehicle criteria is the term Zero Emissions Zone something of a misnomer and might Ultra Low Emissions Zone be a more accurate description? </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094357" w:rsidRDefault="00094357" w:rsidP="00094357">
      <w:bookmarkStart w:id="40" w:name="_Toc535487397"/>
    </w:p>
    <w:p w:rsidR="00094357" w:rsidRDefault="00094357" w:rsidP="00094357"/>
    <w:p w:rsidR="00094357" w:rsidRDefault="00094357" w:rsidP="00094357"/>
    <w:p w:rsidR="00094357" w:rsidRDefault="00094357" w:rsidP="00094357"/>
    <w:p w:rsidR="00094357" w:rsidRDefault="00094357" w:rsidP="00094357"/>
    <w:p w:rsidR="00730C27" w:rsidRPr="000407A6" w:rsidRDefault="00730C27" w:rsidP="00AC4571">
      <w:pPr>
        <w:pStyle w:val="Heading1"/>
        <w:numPr>
          <w:ilvl w:val="0"/>
          <w:numId w:val="35"/>
        </w:numPr>
        <w:rPr>
          <w:color w:val="auto"/>
        </w:rPr>
      </w:pPr>
      <w:r w:rsidRPr="000407A6">
        <w:rPr>
          <w:color w:val="auto"/>
        </w:rPr>
        <w:lastRenderedPageBreak/>
        <w:t xml:space="preserve">From Councillor </w:t>
      </w:r>
      <w:r w:rsidR="006A366E" w:rsidRPr="000407A6">
        <w:rPr>
          <w:color w:val="auto"/>
        </w:rPr>
        <w:t>Landell-Mills</w:t>
      </w:r>
      <w:r w:rsidRPr="000407A6">
        <w:rPr>
          <w:color w:val="auto"/>
        </w:rPr>
        <w:t xml:space="preserve"> to Councillor Hayes</w:t>
      </w:r>
      <w:r w:rsidR="006A366E" w:rsidRPr="000407A6">
        <w:rPr>
          <w:color w:val="auto"/>
        </w:rPr>
        <w:t xml:space="preserve"> – Westgate car park and </w:t>
      </w:r>
      <w:bookmarkEnd w:id="40"/>
      <w:r w:rsidR="00B72C92" w:rsidRPr="000407A6">
        <w:rPr>
          <w:color w:val="auto"/>
        </w:rPr>
        <w:t>Z</w:t>
      </w:r>
      <w:r w:rsidR="00B72C92">
        <w:rPr>
          <w:color w:val="auto"/>
        </w:rPr>
        <w:t xml:space="preserve">ero </w:t>
      </w:r>
      <w:r w:rsidR="00B72C92" w:rsidRPr="000407A6">
        <w:rPr>
          <w:color w:val="auto"/>
        </w:rPr>
        <w:t>E</w:t>
      </w:r>
      <w:r w:rsidR="00B72C92">
        <w:rPr>
          <w:color w:val="auto"/>
        </w:rPr>
        <w:t xml:space="preserve">missions </w:t>
      </w:r>
      <w:r w:rsidR="00B72C92" w:rsidRPr="000407A6">
        <w:rPr>
          <w:color w:val="auto"/>
        </w:rPr>
        <w:t>Z</w:t>
      </w:r>
      <w:r w:rsidR="00B72C92">
        <w:rPr>
          <w:color w:val="auto"/>
        </w:rPr>
        <w:t>one</w:t>
      </w:r>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357377" w:rsidRPr="000407A6" w:rsidRDefault="001E2FD0" w:rsidP="00357377">
            <w:pPr>
              <w:rPr>
                <w:color w:val="auto"/>
              </w:rPr>
            </w:pPr>
            <w:r w:rsidRPr="000407A6">
              <w:rPr>
                <w:color w:val="auto"/>
              </w:rPr>
              <w:t>Does the portfolio holder think that allowing the Westgate car park to remain outside the ZEZ until the last stage in 2030 provides retailers within the Westgate an unfair competitive advantage over retailers elsewhere in the city centre?</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730C27" w:rsidRPr="000407A6" w:rsidRDefault="00730C27" w:rsidP="00347111">
      <w:pPr>
        <w:rPr>
          <w:color w:val="auto"/>
        </w:rPr>
      </w:pPr>
    </w:p>
    <w:p w:rsidR="00730C27" w:rsidRPr="000407A6" w:rsidRDefault="00730C27" w:rsidP="00AC4571">
      <w:pPr>
        <w:pStyle w:val="Heading1"/>
        <w:numPr>
          <w:ilvl w:val="0"/>
          <w:numId w:val="35"/>
        </w:numPr>
        <w:rPr>
          <w:color w:val="auto"/>
        </w:rPr>
      </w:pPr>
      <w:bookmarkStart w:id="41" w:name="_Toc535487398"/>
      <w:r w:rsidRPr="000407A6">
        <w:rPr>
          <w:color w:val="auto"/>
        </w:rPr>
        <w:t xml:space="preserve">From Councillor </w:t>
      </w:r>
      <w:r w:rsidR="006A366E" w:rsidRPr="000407A6">
        <w:rPr>
          <w:color w:val="auto"/>
        </w:rPr>
        <w:t xml:space="preserve">Landell-Mills </w:t>
      </w:r>
      <w:r w:rsidRPr="000407A6">
        <w:rPr>
          <w:color w:val="auto"/>
        </w:rPr>
        <w:t>to Councillor Hayes</w:t>
      </w:r>
      <w:r w:rsidR="006A366E" w:rsidRPr="000407A6">
        <w:rPr>
          <w:color w:val="auto"/>
        </w:rPr>
        <w:t xml:space="preserve"> – St Clements</w:t>
      </w:r>
      <w:bookmarkEnd w:id="41"/>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B72C92" w:rsidRPr="000407A6" w:rsidRDefault="001E2FD0" w:rsidP="001E2FD0">
            <w:pPr>
              <w:rPr>
                <w:color w:val="auto"/>
              </w:rPr>
            </w:pPr>
            <w:r w:rsidRPr="000407A6">
              <w:rPr>
                <w:color w:val="auto"/>
              </w:rPr>
              <w:t xml:space="preserve">Can the portfolio holder </w:t>
            </w:r>
            <w:proofErr w:type="gramStart"/>
            <w:r w:rsidRPr="000407A6">
              <w:rPr>
                <w:color w:val="auto"/>
              </w:rPr>
              <w:t>advise</w:t>
            </w:r>
            <w:proofErr w:type="gramEnd"/>
            <w:r w:rsidRPr="000407A6">
              <w:rPr>
                <w:color w:val="auto"/>
              </w:rPr>
              <w:t xml:space="preserve"> if the City Council have any specific proposals to address low air quality in St Clements, which has the worst air quality in the city, but is outside the ZEZ?</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094357" w:rsidRDefault="00094357" w:rsidP="00094357">
      <w:bookmarkStart w:id="42" w:name="_Toc535487399"/>
    </w:p>
    <w:p w:rsidR="00730C27" w:rsidRPr="000407A6" w:rsidRDefault="00730C27" w:rsidP="00AC4571">
      <w:pPr>
        <w:pStyle w:val="Heading1"/>
        <w:numPr>
          <w:ilvl w:val="0"/>
          <w:numId w:val="35"/>
        </w:numPr>
        <w:rPr>
          <w:color w:val="auto"/>
        </w:rPr>
      </w:pPr>
      <w:r w:rsidRPr="000407A6">
        <w:rPr>
          <w:color w:val="auto"/>
        </w:rPr>
        <w:t xml:space="preserve">From Councillor </w:t>
      </w:r>
      <w:r w:rsidR="006A366E" w:rsidRPr="000407A6">
        <w:rPr>
          <w:color w:val="auto"/>
        </w:rPr>
        <w:t>Wolff</w:t>
      </w:r>
      <w:r w:rsidRPr="000407A6">
        <w:rPr>
          <w:color w:val="auto"/>
        </w:rPr>
        <w:t xml:space="preserve"> to Councillor Hayes</w:t>
      </w:r>
      <w:r w:rsidR="006A366E" w:rsidRPr="000407A6">
        <w:rPr>
          <w:color w:val="auto"/>
        </w:rPr>
        <w:t xml:space="preserve"> – Earth Day</w:t>
      </w:r>
      <w:bookmarkEnd w:id="42"/>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1E2FD0" w:rsidRPr="000407A6" w:rsidRDefault="001E2FD0" w:rsidP="001E2FD0">
            <w:pPr>
              <w:rPr>
                <w:color w:val="auto"/>
              </w:rPr>
            </w:pPr>
            <w:r w:rsidRPr="000407A6">
              <w:rPr>
                <w:color w:val="auto"/>
              </w:rPr>
              <w:t>April 22nd 2020 will mark the 50th anniversary of Earth Day – which will be celebrated around the world. As the preparation for this event will fall within this forthcoming budget year, will the Portfolio Holder consider setting aside some funds so we can mark the occasion in Oxford?</w:t>
            </w:r>
          </w:p>
          <w:p w:rsidR="00B72C92" w:rsidRPr="00094357" w:rsidRDefault="001E2FD0" w:rsidP="001E2FD0">
            <w:pPr>
              <w:rPr>
                <w:i/>
                <w:color w:val="auto"/>
              </w:rPr>
            </w:pPr>
            <w:r w:rsidRPr="00B72C92">
              <w:rPr>
                <w:i/>
                <w:color w:val="auto"/>
              </w:rPr>
              <w:t>(Note: Council has previously celebrated Earth Day by flying the Earth Day flag from the Town Hall).</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094357" w:rsidRPr="000407A6" w:rsidRDefault="00094357" w:rsidP="00DC625A">
      <w:pPr>
        <w:rPr>
          <w:color w:val="auto"/>
        </w:rPr>
      </w:pPr>
    </w:p>
    <w:p w:rsidR="005F5C4C" w:rsidRPr="000407A6" w:rsidRDefault="005F5C4C" w:rsidP="005F5C4C">
      <w:pPr>
        <w:pStyle w:val="Heading1"/>
        <w:numPr>
          <w:ilvl w:val="0"/>
          <w:numId w:val="35"/>
        </w:numPr>
        <w:rPr>
          <w:color w:val="auto"/>
        </w:rPr>
      </w:pPr>
      <w:bookmarkStart w:id="43" w:name="_Toc535487400"/>
      <w:r w:rsidRPr="000407A6">
        <w:rPr>
          <w:color w:val="auto"/>
        </w:rPr>
        <w:t>From Councillor Goddard to Councillor Hayes - on-street charging points</w:t>
      </w:r>
      <w:bookmarkEnd w:id="43"/>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B72C92" w:rsidRPr="000407A6" w:rsidRDefault="001E2FD0" w:rsidP="001E2FD0">
            <w:pPr>
              <w:rPr>
                <w:color w:val="auto"/>
              </w:rPr>
            </w:pPr>
            <w:r w:rsidRPr="000407A6">
              <w:rPr>
                <w:color w:val="auto"/>
              </w:rPr>
              <w:t xml:space="preserve">Can the Councillor update Council on plans to supply more on-street charging points for electric vehicles? In particular, is it intended that surplus capacity from </w:t>
            </w:r>
            <w:r w:rsidRPr="000407A6">
              <w:rPr>
                <w:color w:val="auto"/>
              </w:rPr>
              <w:lastRenderedPageBreak/>
              <w:t>streetlight circuits (now that large numbers of streetlights have been changed to low-current-draining LED) might be put to this use?</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lastRenderedPageBreak/>
              <w:t>Supplementary Question</w:t>
            </w:r>
          </w:p>
        </w:tc>
        <w:tc>
          <w:tcPr>
            <w:tcW w:w="4621" w:type="dxa"/>
          </w:tcPr>
          <w:p w:rsidR="00357377" w:rsidRPr="000407A6" w:rsidRDefault="00357377" w:rsidP="00357377">
            <w:pPr>
              <w:rPr>
                <w:color w:val="auto"/>
              </w:rPr>
            </w:pPr>
            <w:r w:rsidRPr="000407A6">
              <w:rPr>
                <w:color w:val="auto"/>
              </w:rPr>
              <w:t>Verbal Response</w:t>
            </w:r>
          </w:p>
        </w:tc>
      </w:tr>
    </w:tbl>
    <w:p w:rsidR="00DC625A" w:rsidRPr="000407A6" w:rsidRDefault="00DC625A" w:rsidP="00DC625A">
      <w:pPr>
        <w:rPr>
          <w:color w:val="auto"/>
        </w:rPr>
      </w:pPr>
    </w:p>
    <w:p w:rsidR="00DC625A" w:rsidRPr="000407A6" w:rsidRDefault="00DC625A" w:rsidP="00DC625A">
      <w:pPr>
        <w:pStyle w:val="Heading1"/>
        <w:numPr>
          <w:ilvl w:val="0"/>
          <w:numId w:val="35"/>
        </w:numPr>
        <w:rPr>
          <w:color w:val="auto"/>
        </w:rPr>
      </w:pPr>
      <w:bookmarkStart w:id="44" w:name="_Toc535487401"/>
      <w:r w:rsidRPr="000407A6">
        <w:rPr>
          <w:color w:val="auto"/>
        </w:rPr>
        <w:t xml:space="preserve">From Councillor </w:t>
      </w:r>
      <w:r w:rsidR="006A366E" w:rsidRPr="000407A6">
        <w:rPr>
          <w:color w:val="auto"/>
        </w:rPr>
        <w:t>Wolff</w:t>
      </w:r>
      <w:r w:rsidRPr="000407A6">
        <w:rPr>
          <w:color w:val="auto"/>
        </w:rPr>
        <w:t xml:space="preserve"> to Councillor Hayes</w:t>
      </w:r>
      <w:r w:rsidR="006A366E" w:rsidRPr="000407A6">
        <w:rPr>
          <w:color w:val="auto"/>
        </w:rPr>
        <w:t xml:space="preserve"> – taxis and ZEZ</w:t>
      </w:r>
      <w:bookmarkEnd w:id="44"/>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094357" w:rsidRPr="000407A6" w:rsidRDefault="001E2FD0" w:rsidP="001E2FD0">
            <w:pPr>
              <w:rPr>
                <w:color w:val="auto"/>
              </w:rPr>
            </w:pPr>
            <w:r w:rsidRPr="000407A6">
              <w:rPr>
                <w:color w:val="auto"/>
              </w:rPr>
              <w:t>Can the portfolio elaborate on the support available to taxi drivers, in advance of the Zero Emission Zone implementation, who are told that they need to invest in low or zero emission vehicles?</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5F5C4C" w:rsidRPr="000407A6" w:rsidRDefault="005F5C4C" w:rsidP="00DC625A">
      <w:pPr>
        <w:rPr>
          <w:color w:val="auto"/>
        </w:rPr>
      </w:pPr>
    </w:p>
    <w:p w:rsidR="005F5C4C" w:rsidRPr="000407A6" w:rsidRDefault="005F5C4C" w:rsidP="005F5C4C">
      <w:pPr>
        <w:pStyle w:val="Heading1"/>
        <w:numPr>
          <w:ilvl w:val="0"/>
          <w:numId w:val="35"/>
        </w:numPr>
        <w:rPr>
          <w:color w:val="auto"/>
        </w:rPr>
      </w:pPr>
      <w:bookmarkStart w:id="45" w:name="_Toc535487402"/>
      <w:r w:rsidRPr="000407A6">
        <w:rPr>
          <w:color w:val="auto"/>
        </w:rPr>
        <w:t>From Councillor Wolff to Councillor Hayes</w:t>
      </w:r>
      <w:r w:rsidR="00B72C92">
        <w:rPr>
          <w:color w:val="auto"/>
        </w:rPr>
        <w:t xml:space="preserve"> </w:t>
      </w:r>
      <w:r w:rsidR="009E40BB" w:rsidRPr="000407A6">
        <w:rPr>
          <w:color w:val="auto"/>
        </w:rPr>
        <w:t>– taxi drivers</w:t>
      </w:r>
      <w:bookmarkEnd w:id="45"/>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1E2FD0" w:rsidRPr="000407A6" w:rsidRDefault="001E2FD0" w:rsidP="001E2FD0">
            <w:pPr>
              <w:rPr>
                <w:color w:val="auto"/>
              </w:rPr>
            </w:pPr>
            <w:r w:rsidRPr="000407A6">
              <w:rPr>
                <w:color w:val="auto"/>
              </w:rPr>
              <w:t>What options are there for licenced hackney carriage drivers who are not members of COLTA who wish to present alternative views to Council?</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B72C92" w:rsidRDefault="00B72C92" w:rsidP="00DC625A">
      <w:pPr>
        <w:rPr>
          <w:color w:val="auto"/>
        </w:rPr>
      </w:pPr>
    </w:p>
    <w:p w:rsidR="00094357" w:rsidRPr="000407A6" w:rsidRDefault="00094357" w:rsidP="00DC625A">
      <w:pPr>
        <w:rPr>
          <w:color w:val="auto"/>
        </w:rPr>
      </w:pPr>
    </w:p>
    <w:p w:rsidR="00BC1C8A" w:rsidRPr="000407A6" w:rsidRDefault="00BC1C8A" w:rsidP="00B72C92">
      <w:pPr>
        <w:pStyle w:val="Heading1"/>
        <w:shd w:val="clear" w:color="auto" w:fill="B8CCE4"/>
        <w:spacing w:before="0" w:after="0"/>
        <w:rPr>
          <w:color w:val="auto"/>
        </w:rPr>
      </w:pPr>
    </w:p>
    <w:p w:rsidR="00BC1C8A" w:rsidRDefault="008E0577" w:rsidP="00B72C92">
      <w:pPr>
        <w:pStyle w:val="Heading1"/>
        <w:shd w:val="clear" w:color="auto" w:fill="B8CCE4"/>
        <w:spacing w:before="0" w:after="0"/>
        <w:rPr>
          <w:color w:val="auto"/>
        </w:rPr>
      </w:pPr>
      <w:bookmarkStart w:id="46" w:name="_Toc535487403"/>
      <w:r w:rsidRPr="000407A6">
        <w:rPr>
          <w:color w:val="auto"/>
        </w:rPr>
        <w:t>Board member for Supporting Local Communities</w:t>
      </w:r>
      <w:bookmarkEnd w:id="46"/>
    </w:p>
    <w:p w:rsidR="00B72C92" w:rsidRPr="00B72C92" w:rsidRDefault="00B72C92" w:rsidP="00B72C92">
      <w:pPr>
        <w:pStyle w:val="Heading1"/>
        <w:shd w:val="clear" w:color="auto" w:fill="B8CCE4"/>
        <w:spacing w:before="0" w:after="0"/>
        <w:rPr>
          <w:color w:val="auto"/>
        </w:rPr>
      </w:pPr>
    </w:p>
    <w:p w:rsidR="004E591F" w:rsidRPr="000407A6" w:rsidRDefault="004E591F" w:rsidP="00AC4571">
      <w:pPr>
        <w:pStyle w:val="Heading1"/>
        <w:numPr>
          <w:ilvl w:val="0"/>
          <w:numId w:val="35"/>
        </w:numPr>
        <w:rPr>
          <w:color w:val="auto"/>
        </w:rPr>
      </w:pPr>
      <w:bookmarkStart w:id="47" w:name="_Toc535487404"/>
      <w:r w:rsidRPr="000407A6">
        <w:rPr>
          <w:color w:val="auto"/>
        </w:rPr>
        <w:t xml:space="preserve">From Councillor </w:t>
      </w:r>
      <w:r w:rsidR="0068588D" w:rsidRPr="000407A6">
        <w:rPr>
          <w:color w:val="auto"/>
        </w:rPr>
        <w:t>Gant</w:t>
      </w:r>
      <w:r w:rsidRPr="000407A6">
        <w:rPr>
          <w:color w:val="auto"/>
        </w:rPr>
        <w:t xml:space="preserve"> to Councillor </w:t>
      </w:r>
      <w:proofErr w:type="spellStart"/>
      <w:r w:rsidR="00637EAD" w:rsidRPr="000407A6">
        <w:rPr>
          <w:color w:val="auto"/>
        </w:rPr>
        <w:t>Simm</w:t>
      </w:r>
      <w:proofErr w:type="spellEnd"/>
      <w:r w:rsidR="009E40BB" w:rsidRPr="000407A6">
        <w:rPr>
          <w:color w:val="auto"/>
        </w:rPr>
        <w:t xml:space="preserve"> – teachers mortgage scheme </w:t>
      </w:r>
      <w:bookmarkEnd w:id="47"/>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B72C92" w:rsidRPr="00094357" w:rsidRDefault="001E2FD0" w:rsidP="001E2FD0">
            <w:pPr>
              <w:rPr>
                <w:color w:val="auto"/>
              </w:rPr>
            </w:pPr>
            <w:r w:rsidRPr="000407A6">
              <w:rPr>
                <w:color w:val="auto"/>
              </w:rPr>
              <w:t>Could the Board Member give council an update on uptake of the council’s Mortgage scheme for teachers?</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347111" w:rsidRDefault="00347111" w:rsidP="00347111">
      <w:pPr>
        <w:rPr>
          <w:color w:val="auto"/>
        </w:rPr>
      </w:pPr>
    </w:p>
    <w:p w:rsidR="00094357" w:rsidRDefault="00094357" w:rsidP="00347111">
      <w:pPr>
        <w:rPr>
          <w:color w:val="auto"/>
        </w:rPr>
      </w:pPr>
    </w:p>
    <w:p w:rsidR="00094357" w:rsidRDefault="00094357" w:rsidP="00347111">
      <w:pPr>
        <w:rPr>
          <w:color w:val="auto"/>
        </w:rPr>
      </w:pPr>
    </w:p>
    <w:p w:rsidR="00094357" w:rsidRDefault="00094357" w:rsidP="00347111">
      <w:pPr>
        <w:rPr>
          <w:color w:val="auto"/>
        </w:rPr>
      </w:pPr>
    </w:p>
    <w:p w:rsidR="00094357" w:rsidRPr="000407A6" w:rsidRDefault="00094357" w:rsidP="00347111">
      <w:pPr>
        <w:rPr>
          <w:color w:val="auto"/>
        </w:rPr>
      </w:pPr>
    </w:p>
    <w:p w:rsidR="009D60A0" w:rsidRPr="000407A6" w:rsidRDefault="009D60A0" w:rsidP="00AC4571">
      <w:pPr>
        <w:pStyle w:val="Heading1"/>
        <w:numPr>
          <w:ilvl w:val="0"/>
          <w:numId w:val="35"/>
        </w:numPr>
        <w:rPr>
          <w:color w:val="auto"/>
        </w:rPr>
      </w:pPr>
      <w:bookmarkStart w:id="48" w:name="_Toc535487405"/>
      <w:r w:rsidRPr="000407A6">
        <w:rPr>
          <w:color w:val="auto"/>
        </w:rPr>
        <w:lastRenderedPageBreak/>
        <w:t xml:space="preserve">From Councillor </w:t>
      </w:r>
      <w:r w:rsidR="0068588D" w:rsidRPr="000407A6">
        <w:rPr>
          <w:color w:val="auto"/>
        </w:rPr>
        <w:t>Roz Smith</w:t>
      </w:r>
      <w:r w:rsidRPr="000407A6">
        <w:rPr>
          <w:color w:val="auto"/>
        </w:rPr>
        <w:t xml:space="preserve"> to Councillor </w:t>
      </w:r>
      <w:proofErr w:type="spellStart"/>
      <w:r w:rsidRPr="000407A6">
        <w:rPr>
          <w:color w:val="auto"/>
        </w:rPr>
        <w:t>Simm</w:t>
      </w:r>
      <w:proofErr w:type="spellEnd"/>
      <w:r w:rsidR="009E40BB" w:rsidRPr="000407A6">
        <w:rPr>
          <w:color w:val="auto"/>
        </w:rPr>
        <w:t xml:space="preserve"> – publication costs</w:t>
      </w:r>
      <w:bookmarkEnd w:id="48"/>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1E2FD0" w:rsidRPr="000407A6" w:rsidRDefault="001E2FD0" w:rsidP="001E2FD0">
            <w:pPr>
              <w:rPr>
                <w:color w:val="auto"/>
              </w:rPr>
            </w:pPr>
            <w:r w:rsidRPr="000407A6">
              <w:rPr>
                <w:color w:val="auto"/>
              </w:rPr>
              <w:t xml:space="preserve">What was the cost of producing and printing ‘Oxford City Council’s Strategy for Children and Young People’ as a high-spec glossy publication, compared to a simpler text version adopted by many </w:t>
            </w:r>
            <w:proofErr w:type="gramStart"/>
            <w:r w:rsidRPr="000407A6">
              <w:rPr>
                <w:color w:val="auto"/>
              </w:rPr>
              <w:t>councils</w:t>
            </w:r>
            <w:proofErr w:type="gramEnd"/>
            <w:r w:rsidRPr="000407A6">
              <w:rPr>
                <w:color w:val="auto"/>
              </w:rPr>
              <w:t xml:space="preserve"> for similar documents? </w:t>
            </w:r>
          </w:p>
          <w:p w:rsidR="00357377" w:rsidRPr="000407A6" w:rsidRDefault="001E2FD0" w:rsidP="001E2FD0">
            <w:pPr>
              <w:rPr>
                <w:color w:val="auto"/>
              </w:rPr>
            </w:pPr>
            <w:r w:rsidRPr="000407A6">
              <w:rPr>
                <w:color w:val="auto"/>
              </w:rPr>
              <w:t>How many copies were produced?</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347111" w:rsidRDefault="00347111" w:rsidP="00347111">
      <w:pPr>
        <w:rPr>
          <w:color w:val="auto"/>
        </w:rPr>
      </w:pPr>
    </w:p>
    <w:p w:rsidR="00094357" w:rsidRPr="000407A6" w:rsidRDefault="00094357" w:rsidP="00347111">
      <w:pPr>
        <w:rPr>
          <w:color w:val="auto"/>
        </w:rPr>
      </w:pPr>
    </w:p>
    <w:p w:rsidR="00BC1C8A" w:rsidRPr="000407A6" w:rsidRDefault="00BC1C8A" w:rsidP="00BC1C8A">
      <w:pPr>
        <w:pStyle w:val="Heading1"/>
        <w:shd w:val="clear" w:color="auto" w:fill="B8CCE4"/>
        <w:spacing w:before="0" w:after="0"/>
        <w:rPr>
          <w:color w:val="auto"/>
        </w:rPr>
      </w:pPr>
    </w:p>
    <w:p w:rsidR="00BC1C8A" w:rsidRPr="000407A6" w:rsidRDefault="008E0577" w:rsidP="001E2FD0">
      <w:pPr>
        <w:pStyle w:val="Heading1"/>
        <w:shd w:val="clear" w:color="auto" w:fill="B8CCE4"/>
        <w:spacing w:before="0" w:after="0"/>
        <w:rPr>
          <w:color w:val="auto"/>
        </w:rPr>
      </w:pPr>
      <w:bookmarkStart w:id="49" w:name="_Toc535487406"/>
      <w:r w:rsidRPr="000407A6">
        <w:rPr>
          <w:color w:val="auto"/>
        </w:rPr>
        <w:t xml:space="preserve">Deputy Leader of the Council; Board member for Leisure and Tackling Homelessness </w:t>
      </w:r>
      <w:r w:rsidR="00BC1C8A" w:rsidRPr="000407A6">
        <w:rPr>
          <w:color w:val="auto"/>
        </w:rPr>
        <w:t>and</w:t>
      </w:r>
      <w:r w:rsidRPr="000407A6">
        <w:rPr>
          <w:color w:val="auto"/>
        </w:rPr>
        <w:t xml:space="preserve"> Improving the Private Rented Sector</w:t>
      </w:r>
      <w:bookmarkEnd w:id="49"/>
    </w:p>
    <w:p w:rsidR="004E591F" w:rsidRPr="000407A6" w:rsidRDefault="004E591F" w:rsidP="00AC4571">
      <w:pPr>
        <w:pStyle w:val="Heading1"/>
        <w:numPr>
          <w:ilvl w:val="0"/>
          <w:numId w:val="35"/>
        </w:numPr>
        <w:rPr>
          <w:color w:val="auto"/>
        </w:rPr>
      </w:pPr>
      <w:bookmarkStart w:id="50" w:name="_Toc535487407"/>
      <w:r w:rsidRPr="000407A6">
        <w:rPr>
          <w:color w:val="auto"/>
        </w:rPr>
        <w:t xml:space="preserve">From Councillor </w:t>
      </w:r>
      <w:r w:rsidR="0068588D" w:rsidRPr="000407A6">
        <w:rPr>
          <w:color w:val="auto"/>
        </w:rPr>
        <w:t>Wade</w:t>
      </w:r>
      <w:r w:rsidRPr="000407A6">
        <w:rPr>
          <w:color w:val="auto"/>
        </w:rPr>
        <w:t xml:space="preserve"> to Councillor </w:t>
      </w:r>
      <w:r w:rsidR="0068588D" w:rsidRPr="000407A6">
        <w:rPr>
          <w:color w:val="auto"/>
        </w:rPr>
        <w:t xml:space="preserve">Linda </w:t>
      </w:r>
      <w:r w:rsidR="00BC1C8A" w:rsidRPr="000407A6">
        <w:rPr>
          <w:color w:val="auto"/>
        </w:rPr>
        <w:t>Smith</w:t>
      </w:r>
      <w:r w:rsidR="009D60A0" w:rsidRPr="000407A6">
        <w:rPr>
          <w:color w:val="auto"/>
        </w:rPr>
        <w:t xml:space="preserve"> - Oxford Half Marathon</w:t>
      </w:r>
      <w:bookmarkEnd w:id="50"/>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357377" w:rsidRPr="000407A6" w:rsidRDefault="001E2FD0" w:rsidP="001E2FD0">
            <w:pPr>
              <w:rPr>
                <w:color w:val="auto"/>
              </w:rPr>
            </w:pPr>
            <w:r w:rsidRPr="000407A6">
              <w:rPr>
                <w:color w:val="auto"/>
              </w:rPr>
              <w:t>Is the Board Member aware that a date has been fixed for the Oxford Half Marathon 2019 without any consultation with Residents in the affected Wards or with their City and County councillors?</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094357" w:rsidRPr="000407A6" w:rsidRDefault="00094357" w:rsidP="009D60A0">
      <w:pPr>
        <w:rPr>
          <w:color w:val="auto"/>
        </w:rPr>
      </w:pPr>
    </w:p>
    <w:p w:rsidR="009D60A0" w:rsidRPr="000407A6" w:rsidRDefault="009D60A0" w:rsidP="00AC4571">
      <w:pPr>
        <w:pStyle w:val="Heading1"/>
        <w:numPr>
          <w:ilvl w:val="0"/>
          <w:numId w:val="35"/>
        </w:numPr>
        <w:rPr>
          <w:color w:val="auto"/>
        </w:rPr>
      </w:pPr>
      <w:bookmarkStart w:id="51" w:name="_Toc535487408"/>
      <w:r w:rsidRPr="000407A6">
        <w:rPr>
          <w:color w:val="auto"/>
        </w:rPr>
        <w:t xml:space="preserve">From Councillor </w:t>
      </w:r>
      <w:r w:rsidR="0068588D" w:rsidRPr="000407A6">
        <w:rPr>
          <w:color w:val="auto"/>
        </w:rPr>
        <w:t>Wade</w:t>
      </w:r>
      <w:r w:rsidRPr="000407A6">
        <w:rPr>
          <w:color w:val="auto"/>
        </w:rPr>
        <w:t xml:space="preserve"> to Councillor </w:t>
      </w:r>
      <w:r w:rsidR="0068588D" w:rsidRPr="000407A6">
        <w:rPr>
          <w:color w:val="auto"/>
        </w:rPr>
        <w:t xml:space="preserve">Linda Smith </w:t>
      </w:r>
      <w:r w:rsidRPr="000407A6">
        <w:rPr>
          <w:color w:val="auto"/>
        </w:rPr>
        <w:t>- Oxford Half Marathon 2</w:t>
      </w:r>
      <w:bookmarkEnd w:id="51"/>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357377" w:rsidRPr="000407A6" w:rsidRDefault="001E2FD0" w:rsidP="001E2FD0">
            <w:pPr>
              <w:rPr>
                <w:color w:val="auto"/>
              </w:rPr>
            </w:pPr>
            <w:r w:rsidRPr="000407A6">
              <w:rPr>
                <w:color w:val="auto"/>
              </w:rPr>
              <w:t>Does the Board Member share our concern that Virgin Sport are using our ‘Oxford’ brand with little or no benefit to the city, and considerable inconvenience year after year to local residents and visitors? Will the Board Member ask for a cost benefit analysis, fundamental to any business decision, to be prepared as a matter of urgency?</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68588D" w:rsidRDefault="0068588D" w:rsidP="00347111">
      <w:pPr>
        <w:rPr>
          <w:color w:val="auto"/>
        </w:rPr>
      </w:pPr>
    </w:p>
    <w:p w:rsidR="00094357" w:rsidRDefault="00094357" w:rsidP="00347111">
      <w:pPr>
        <w:rPr>
          <w:color w:val="auto"/>
        </w:rPr>
      </w:pPr>
    </w:p>
    <w:p w:rsidR="00094357" w:rsidRDefault="00094357" w:rsidP="00347111">
      <w:pPr>
        <w:rPr>
          <w:color w:val="auto"/>
        </w:rPr>
      </w:pPr>
    </w:p>
    <w:p w:rsidR="00094357" w:rsidRPr="000407A6" w:rsidRDefault="00094357" w:rsidP="00347111">
      <w:pPr>
        <w:rPr>
          <w:color w:val="auto"/>
        </w:rPr>
      </w:pPr>
    </w:p>
    <w:p w:rsidR="0068588D" w:rsidRPr="000407A6" w:rsidRDefault="0068588D" w:rsidP="0068588D">
      <w:pPr>
        <w:pStyle w:val="Heading1"/>
        <w:numPr>
          <w:ilvl w:val="0"/>
          <w:numId w:val="35"/>
        </w:numPr>
        <w:rPr>
          <w:color w:val="auto"/>
        </w:rPr>
      </w:pPr>
      <w:bookmarkStart w:id="52" w:name="_Toc535487409"/>
      <w:r w:rsidRPr="000407A6">
        <w:rPr>
          <w:color w:val="auto"/>
        </w:rPr>
        <w:lastRenderedPageBreak/>
        <w:t>From Councillor Simmons to Councillor Linda Smith - No Local Connection</w:t>
      </w:r>
      <w:bookmarkEnd w:id="52"/>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357377" w:rsidRPr="000407A6" w:rsidRDefault="001E2FD0" w:rsidP="001E2FD0">
            <w:pPr>
              <w:rPr>
                <w:color w:val="auto"/>
              </w:rPr>
            </w:pPr>
            <w:r w:rsidRPr="000407A6">
              <w:rPr>
                <w:color w:val="auto"/>
              </w:rPr>
              <w:t>Following the recommendations made by the No Local Connection Scrutiny Review Group, can the portfolio holder update Council on the progress with amending the Operational Guidelines to incorporate, in particular, the recommendation that 6 months' rough sleeping in Oxford entitles you to a local connection?</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B72C92" w:rsidRDefault="00B72C92" w:rsidP="00B72C92">
      <w:bookmarkStart w:id="53" w:name="_Toc535487410"/>
    </w:p>
    <w:p w:rsidR="009D60A0" w:rsidRPr="000407A6" w:rsidRDefault="009D60A0" w:rsidP="00AC4571">
      <w:pPr>
        <w:pStyle w:val="Heading1"/>
        <w:numPr>
          <w:ilvl w:val="0"/>
          <w:numId w:val="35"/>
        </w:numPr>
        <w:rPr>
          <w:color w:val="auto"/>
        </w:rPr>
      </w:pPr>
      <w:r w:rsidRPr="000407A6">
        <w:rPr>
          <w:color w:val="auto"/>
        </w:rPr>
        <w:t xml:space="preserve">From Councillor </w:t>
      </w:r>
      <w:r w:rsidR="0068588D" w:rsidRPr="000407A6">
        <w:rPr>
          <w:color w:val="auto"/>
        </w:rPr>
        <w:t>Wade</w:t>
      </w:r>
      <w:r w:rsidRPr="000407A6">
        <w:rPr>
          <w:color w:val="auto"/>
        </w:rPr>
        <w:t xml:space="preserve"> to Councillor </w:t>
      </w:r>
      <w:r w:rsidR="0068588D" w:rsidRPr="000407A6">
        <w:rPr>
          <w:color w:val="auto"/>
        </w:rPr>
        <w:t>Linda Smith</w:t>
      </w:r>
      <w:r w:rsidRPr="000407A6">
        <w:rPr>
          <w:color w:val="auto"/>
        </w:rPr>
        <w:t xml:space="preserve"> - Rough sleepers SWEP </w:t>
      </w:r>
      <w:r w:rsidR="0068588D" w:rsidRPr="000407A6">
        <w:rPr>
          <w:color w:val="auto"/>
        </w:rPr>
        <w:t>protocol</w:t>
      </w:r>
      <w:bookmarkEnd w:id="53"/>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1E2FD0" w:rsidRPr="000407A6" w:rsidRDefault="001E2FD0" w:rsidP="001E2FD0">
            <w:pPr>
              <w:rPr>
                <w:color w:val="auto"/>
              </w:rPr>
            </w:pPr>
            <w:r w:rsidRPr="000407A6">
              <w:rPr>
                <w:color w:val="auto"/>
              </w:rPr>
              <w:t xml:space="preserve">Rough Sleepers are less resilient to severe weather because of health issues caused or made worse by homelessness. </w:t>
            </w:r>
          </w:p>
          <w:p w:rsidR="001E2FD0" w:rsidRPr="000407A6" w:rsidRDefault="001E2FD0" w:rsidP="001E2FD0">
            <w:pPr>
              <w:rPr>
                <w:color w:val="auto"/>
              </w:rPr>
            </w:pPr>
            <w:r w:rsidRPr="000407A6">
              <w:rPr>
                <w:color w:val="auto"/>
              </w:rPr>
              <w:t>Would the Board Member agree that the SWEP requirement of a met forecast of 3 days at zero temperature?</w:t>
            </w:r>
          </w:p>
          <w:p w:rsidR="00094357" w:rsidRPr="000407A6" w:rsidRDefault="001E2FD0" w:rsidP="001E2FD0">
            <w:pPr>
              <w:rPr>
                <w:color w:val="auto"/>
              </w:rPr>
            </w:pPr>
            <w:r w:rsidRPr="000407A6">
              <w:rPr>
                <w:color w:val="auto"/>
              </w:rPr>
              <w:t>(</w:t>
            </w:r>
            <w:proofErr w:type="gramStart"/>
            <w:r w:rsidRPr="000407A6">
              <w:rPr>
                <w:color w:val="auto"/>
              </w:rPr>
              <w:t>there</w:t>
            </w:r>
            <w:proofErr w:type="gramEnd"/>
            <w:r w:rsidRPr="000407A6">
              <w:rPr>
                <w:color w:val="auto"/>
              </w:rPr>
              <w:t xml:space="preserve"> is a discretion but it is not clear how or when it can be used) should be reduced to a met forecast of ONE night only at FOUR degrees Celsius? </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094357" w:rsidRDefault="00094357" w:rsidP="00094357">
      <w:bookmarkStart w:id="54" w:name="_Toc535487411"/>
    </w:p>
    <w:p w:rsidR="009D60A0" w:rsidRPr="000407A6" w:rsidRDefault="009D60A0" w:rsidP="009D60A0">
      <w:pPr>
        <w:pStyle w:val="Heading1"/>
        <w:numPr>
          <w:ilvl w:val="0"/>
          <w:numId w:val="35"/>
        </w:numPr>
        <w:rPr>
          <w:color w:val="auto"/>
        </w:rPr>
      </w:pPr>
      <w:r w:rsidRPr="000407A6">
        <w:rPr>
          <w:color w:val="auto"/>
        </w:rPr>
        <w:t xml:space="preserve">From Councillor </w:t>
      </w:r>
      <w:r w:rsidR="0068588D" w:rsidRPr="000407A6">
        <w:rPr>
          <w:color w:val="auto"/>
        </w:rPr>
        <w:t>Wade</w:t>
      </w:r>
      <w:r w:rsidRPr="000407A6">
        <w:rPr>
          <w:color w:val="auto"/>
        </w:rPr>
        <w:t xml:space="preserve"> to Councillor </w:t>
      </w:r>
      <w:r w:rsidR="0068588D" w:rsidRPr="000407A6">
        <w:rPr>
          <w:color w:val="auto"/>
        </w:rPr>
        <w:t xml:space="preserve">Linda Smith </w:t>
      </w:r>
      <w:r w:rsidRPr="000407A6">
        <w:rPr>
          <w:color w:val="auto"/>
        </w:rPr>
        <w:t xml:space="preserve">- Rough sleepers </w:t>
      </w:r>
      <w:r w:rsidR="00F27D76" w:rsidRPr="000407A6">
        <w:rPr>
          <w:color w:val="auto"/>
        </w:rPr>
        <w:t>accommodation</w:t>
      </w:r>
      <w:bookmarkEnd w:id="54"/>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B72C92" w:rsidRPr="000407A6" w:rsidRDefault="001E2FD0" w:rsidP="001E2FD0">
            <w:pPr>
              <w:rPr>
                <w:color w:val="auto"/>
              </w:rPr>
            </w:pPr>
            <w:r w:rsidRPr="000407A6">
              <w:rPr>
                <w:color w:val="auto"/>
              </w:rPr>
              <w:t>Will the Board Member commit officer time and funding to the provision of safe, non-dormitory accommodation for especially vulnerable groups: women, LGBT+ and young (</w:t>
            </w:r>
            <w:proofErr w:type="gramStart"/>
            <w:r w:rsidRPr="000407A6">
              <w:rPr>
                <w:color w:val="auto"/>
              </w:rPr>
              <w:t>under</w:t>
            </w:r>
            <w:proofErr w:type="gramEnd"/>
            <w:r w:rsidRPr="000407A6">
              <w:rPr>
                <w:color w:val="auto"/>
              </w:rPr>
              <w:t xml:space="preserve"> 25) Rough Sleepers?</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094357" w:rsidRDefault="00094357" w:rsidP="00094357">
      <w:bookmarkStart w:id="55" w:name="_Toc535487412"/>
    </w:p>
    <w:p w:rsidR="00094357" w:rsidRDefault="00094357" w:rsidP="00094357">
      <w:bookmarkStart w:id="56" w:name="_GoBack"/>
      <w:bookmarkEnd w:id="56"/>
    </w:p>
    <w:p w:rsidR="009D60A0" w:rsidRPr="000407A6" w:rsidRDefault="009D60A0" w:rsidP="0068588D">
      <w:pPr>
        <w:pStyle w:val="Heading1"/>
        <w:numPr>
          <w:ilvl w:val="0"/>
          <w:numId w:val="35"/>
        </w:numPr>
        <w:rPr>
          <w:color w:val="auto"/>
        </w:rPr>
      </w:pPr>
      <w:r w:rsidRPr="000407A6">
        <w:rPr>
          <w:color w:val="auto"/>
        </w:rPr>
        <w:lastRenderedPageBreak/>
        <w:t xml:space="preserve">From Councillor </w:t>
      </w:r>
      <w:r w:rsidR="0068588D" w:rsidRPr="000407A6">
        <w:rPr>
          <w:color w:val="auto"/>
        </w:rPr>
        <w:t>Wade</w:t>
      </w:r>
      <w:r w:rsidRPr="000407A6">
        <w:rPr>
          <w:color w:val="auto"/>
        </w:rPr>
        <w:t xml:space="preserve"> to Councillor </w:t>
      </w:r>
      <w:r w:rsidR="0068588D" w:rsidRPr="000407A6">
        <w:rPr>
          <w:color w:val="auto"/>
        </w:rPr>
        <w:t>Linda Smith</w:t>
      </w:r>
      <w:r w:rsidRPr="000407A6">
        <w:rPr>
          <w:color w:val="auto"/>
        </w:rPr>
        <w:t xml:space="preserve"> - </w:t>
      </w:r>
      <w:r w:rsidR="0068588D" w:rsidRPr="000407A6">
        <w:rPr>
          <w:color w:val="auto"/>
        </w:rPr>
        <w:t>Rough Sleepers Initiative fund</w:t>
      </w:r>
      <w:bookmarkEnd w:id="55"/>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357377" w:rsidRPr="000407A6" w:rsidRDefault="001E2FD0" w:rsidP="00357377">
            <w:pPr>
              <w:rPr>
                <w:color w:val="auto"/>
              </w:rPr>
            </w:pPr>
            <w:r w:rsidRPr="000407A6">
              <w:rPr>
                <w:color w:val="auto"/>
              </w:rPr>
              <w:t>Will the Board Member ensure that the City Council makes an early bid to MHCLG for further funding from the Rough Sleepers Initiative fund, since the initial £1,014,000 was ear-marked only for the period 2018-20?</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347111" w:rsidRDefault="00347111" w:rsidP="00347111">
      <w:pPr>
        <w:rPr>
          <w:color w:val="auto"/>
        </w:rPr>
      </w:pPr>
    </w:p>
    <w:p w:rsidR="00B72C92" w:rsidRPr="000407A6" w:rsidRDefault="00B72C92" w:rsidP="00347111">
      <w:pPr>
        <w:rPr>
          <w:color w:val="auto"/>
        </w:rPr>
      </w:pPr>
    </w:p>
    <w:p w:rsidR="00BC1C8A" w:rsidRPr="000407A6" w:rsidRDefault="00BC1C8A" w:rsidP="00BC1C8A">
      <w:pPr>
        <w:pStyle w:val="Heading1"/>
        <w:shd w:val="clear" w:color="auto" w:fill="B8CCE4"/>
        <w:spacing w:before="0" w:after="0"/>
        <w:rPr>
          <w:color w:val="auto"/>
        </w:rPr>
      </w:pPr>
      <w:bookmarkStart w:id="57" w:name="_Toc448152536"/>
    </w:p>
    <w:p w:rsidR="00BC1C8A" w:rsidRPr="000407A6" w:rsidRDefault="00C80D50" w:rsidP="00BC1C8A">
      <w:pPr>
        <w:pStyle w:val="Heading1"/>
        <w:shd w:val="clear" w:color="auto" w:fill="B8CCE4"/>
        <w:spacing w:before="0" w:after="0"/>
        <w:rPr>
          <w:color w:val="auto"/>
        </w:rPr>
      </w:pPr>
      <w:bookmarkStart w:id="58" w:name="_Toc535487413"/>
      <w:r w:rsidRPr="000407A6">
        <w:rPr>
          <w:color w:val="auto"/>
        </w:rPr>
        <w:t>Leader of the Council, Board Member for Economic Development</w:t>
      </w:r>
      <w:bookmarkEnd w:id="57"/>
      <w:r w:rsidR="009C09D2" w:rsidRPr="000407A6">
        <w:rPr>
          <w:color w:val="auto"/>
        </w:rPr>
        <w:t xml:space="preserve"> </w:t>
      </w:r>
      <w:r w:rsidR="008E0577" w:rsidRPr="000407A6">
        <w:rPr>
          <w:color w:val="auto"/>
        </w:rPr>
        <w:t>and Partnerships</w:t>
      </w:r>
      <w:bookmarkEnd w:id="58"/>
    </w:p>
    <w:p w:rsidR="00C80D50" w:rsidRPr="000407A6" w:rsidRDefault="00C80D50" w:rsidP="00BC1C8A">
      <w:pPr>
        <w:pStyle w:val="Heading1"/>
        <w:shd w:val="clear" w:color="auto" w:fill="B8CCE4"/>
        <w:spacing w:before="0" w:after="0"/>
        <w:rPr>
          <w:color w:val="auto"/>
        </w:rPr>
      </w:pPr>
    </w:p>
    <w:p w:rsidR="005F5C4C" w:rsidRPr="000407A6" w:rsidRDefault="005F5C4C" w:rsidP="005F5C4C">
      <w:pPr>
        <w:pStyle w:val="Heading1"/>
        <w:numPr>
          <w:ilvl w:val="0"/>
          <w:numId w:val="35"/>
        </w:numPr>
        <w:rPr>
          <w:color w:val="auto"/>
        </w:rPr>
      </w:pPr>
      <w:bookmarkStart w:id="59" w:name="_Toc535487414"/>
      <w:r w:rsidRPr="000407A6">
        <w:rPr>
          <w:color w:val="auto"/>
        </w:rPr>
        <w:t xml:space="preserve">From Councillor Wolff to Councillor Hollingsworth – OXWED and </w:t>
      </w:r>
      <w:proofErr w:type="spellStart"/>
      <w:r w:rsidRPr="000407A6">
        <w:rPr>
          <w:color w:val="auto"/>
        </w:rPr>
        <w:t>Oxpens</w:t>
      </w:r>
      <w:bookmarkEnd w:id="59"/>
      <w:proofErr w:type="spellEnd"/>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1E2FD0" w:rsidRPr="000407A6" w:rsidRDefault="001E2FD0" w:rsidP="001E2FD0">
            <w:pPr>
              <w:rPr>
                <w:color w:val="auto"/>
              </w:rPr>
            </w:pPr>
            <w:r w:rsidRPr="000407A6">
              <w:rPr>
                <w:color w:val="auto"/>
              </w:rPr>
              <w:t xml:space="preserve">What progress has been made in selecting an </w:t>
            </w:r>
            <w:proofErr w:type="spellStart"/>
            <w:r w:rsidRPr="000407A6">
              <w:rPr>
                <w:color w:val="auto"/>
              </w:rPr>
              <w:t>OxWed</w:t>
            </w:r>
            <w:proofErr w:type="spellEnd"/>
            <w:r w:rsidRPr="000407A6">
              <w:rPr>
                <w:color w:val="auto"/>
              </w:rPr>
              <w:t xml:space="preserve"> development partner? </w:t>
            </w:r>
          </w:p>
          <w:p w:rsidR="00357377" w:rsidRPr="000407A6" w:rsidRDefault="001E2FD0" w:rsidP="001E2FD0">
            <w:pPr>
              <w:rPr>
                <w:color w:val="auto"/>
              </w:rPr>
            </w:pPr>
            <w:r w:rsidRPr="000407A6">
              <w:rPr>
                <w:color w:val="auto"/>
              </w:rPr>
              <w:t>Can the Portfolio Holder indicate if the development partner is pushing for more parking on the site (as compared to the limited parking on the published outline scheme)?</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B72C92" w:rsidRDefault="00B72C92" w:rsidP="00B72C92">
      <w:bookmarkStart w:id="60" w:name="_Toc535487415"/>
    </w:p>
    <w:p w:rsidR="00094357" w:rsidRDefault="00094357" w:rsidP="00B72C92"/>
    <w:p w:rsidR="004E591F" w:rsidRPr="000407A6" w:rsidRDefault="004E591F" w:rsidP="00AC4571">
      <w:pPr>
        <w:pStyle w:val="Heading1"/>
        <w:numPr>
          <w:ilvl w:val="0"/>
          <w:numId w:val="35"/>
        </w:numPr>
        <w:rPr>
          <w:color w:val="auto"/>
        </w:rPr>
      </w:pPr>
      <w:r w:rsidRPr="000407A6">
        <w:rPr>
          <w:color w:val="auto"/>
        </w:rPr>
        <w:t xml:space="preserve">From Councillor </w:t>
      </w:r>
      <w:r w:rsidR="0068588D" w:rsidRPr="000407A6">
        <w:rPr>
          <w:color w:val="auto"/>
        </w:rPr>
        <w:t>Gant</w:t>
      </w:r>
      <w:r w:rsidRPr="000407A6">
        <w:rPr>
          <w:color w:val="auto"/>
        </w:rPr>
        <w:t xml:space="preserve"> to Councillor </w:t>
      </w:r>
      <w:r w:rsidR="00BC1C8A" w:rsidRPr="000407A6">
        <w:rPr>
          <w:color w:val="auto"/>
        </w:rPr>
        <w:t>Brown</w:t>
      </w:r>
      <w:r w:rsidR="0068588D" w:rsidRPr="000407A6">
        <w:rPr>
          <w:color w:val="auto"/>
        </w:rPr>
        <w:t xml:space="preserve"> - combined authority</w:t>
      </w:r>
      <w:bookmarkEnd w:id="60"/>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1E2FD0" w:rsidRPr="000407A6" w:rsidRDefault="001E2FD0" w:rsidP="001E2FD0">
            <w:pPr>
              <w:rPr>
                <w:color w:val="auto"/>
              </w:rPr>
            </w:pPr>
            <w:r w:rsidRPr="000407A6">
              <w:rPr>
                <w:color w:val="auto"/>
              </w:rPr>
              <w:t xml:space="preserve">During the discussion on potential local government reorganisation some years ago, the City Executive Board promoted a Combined Authority as its preferred model. The emerging </w:t>
            </w:r>
            <w:proofErr w:type="spellStart"/>
            <w:r w:rsidRPr="000407A6">
              <w:rPr>
                <w:color w:val="auto"/>
              </w:rPr>
              <w:t>Cambs</w:t>
            </w:r>
            <w:proofErr w:type="spellEnd"/>
            <w:r w:rsidRPr="000407A6">
              <w:rPr>
                <w:color w:val="auto"/>
              </w:rPr>
              <w:t xml:space="preserve">/Peterborough CA was regularly held up as an example. </w:t>
            </w:r>
          </w:p>
          <w:p w:rsidR="001E2FD0" w:rsidRPr="000407A6" w:rsidRDefault="001E2FD0" w:rsidP="001E2FD0">
            <w:pPr>
              <w:rPr>
                <w:color w:val="auto"/>
              </w:rPr>
            </w:pPr>
            <w:r w:rsidRPr="000407A6">
              <w:rPr>
                <w:color w:val="auto"/>
              </w:rPr>
              <w:t xml:space="preserve">In 2017 estimates of the running costs of the </w:t>
            </w:r>
            <w:proofErr w:type="spellStart"/>
            <w:r w:rsidRPr="000407A6">
              <w:rPr>
                <w:color w:val="auto"/>
              </w:rPr>
              <w:t>Cambs</w:t>
            </w:r>
            <w:proofErr w:type="spellEnd"/>
            <w:r w:rsidRPr="000407A6">
              <w:rPr>
                <w:color w:val="auto"/>
              </w:rPr>
              <w:t xml:space="preserve">/Peterborough CA were c. £850K p.a. The actual figure has turned out to be £7.6m, and the Mayor has </w:t>
            </w:r>
            <w:r w:rsidRPr="000407A6">
              <w:rPr>
                <w:color w:val="auto"/>
              </w:rPr>
              <w:lastRenderedPageBreak/>
              <w:t xml:space="preserve">apologised. </w:t>
            </w:r>
          </w:p>
          <w:p w:rsidR="00357377" w:rsidRPr="000407A6" w:rsidRDefault="001E2FD0" w:rsidP="001E2FD0">
            <w:pPr>
              <w:rPr>
                <w:color w:val="auto"/>
              </w:rPr>
            </w:pPr>
            <w:r w:rsidRPr="000407A6">
              <w:rPr>
                <w:color w:val="auto"/>
              </w:rPr>
              <w:t>Does the Board stand by its endorsement of the model?</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lastRenderedPageBreak/>
              <w:t>Supplementary Question</w:t>
            </w:r>
          </w:p>
        </w:tc>
        <w:tc>
          <w:tcPr>
            <w:tcW w:w="4621" w:type="dxa"/>
          </w:tcPr>
          <w:p w:rsidR="00357377" w:rsidRPr="000407A6" w:rsidRDefault="00357377" w:rsidP="00357377">
            <w:pPr>
              <w:rPr>
                <w:color w:val="auto"/>
              </w:rPr>
            </w:pPr>
            <w:r w:rsidRPr="000407A6">
              <w:rPr>
                <w:color w:val="auto"/>
              </w:rPr>
              <w:t>Verbal Response</w:t>
            </w:r>
          </w:p>
        </w:tc>
      </w:tr>
    </w:tbl>
    <w:p w:rsidR="00637EAD" w:rsidRPr="000407A6" w:rsidRDefault="00637EAD" w:rsidP="00347111">
      <w:pPr>
        <w:rPr>
          <w:color w:val="auto"/>
        </w:rPr>
      </w:pPr>
    </w:p>
    <w:p w:rsidR="00637EAD" w:rsidRPr="000407A6" w:rsidRDefault="00637EAD" w:rsidP="00AC4571">
      <w:pPr>
        <w:pStyle w:val="Heading1"/>
        <w:numPr>
          <w:ilvl w:val="0"/>
          <w:numId w:val="35"/>
        </w:numPr>
        <w:rPr>
          <w:color w:val="auto"/>
        </w:rPr>
      </w:pPr>
      <w:bookmarkStart w:id="61" w:name="_Toc535487416"/>
      <w:r w:rsidRPr="000407A6">
        <w:rPr>
          <w:color w:val="auto"/>
        </w:rPr>
        <w:t xml:space="preserve">From Councillor </w:t>
      </w:r>
      <w:r w:rsidR="0068588D" w:rsidRPr="000407A6">
        <w:rPr>
          <w:color w:val="auto"/>
        </w:rPr>
        <w:t>Gant</w:t>
      </w:r>
      <w:r w:rsidRPr="000407A6">
        <w:rPr>
          <w:color w:val="auto"/>
        </w:rPr>
        <w:t xml:space="preserve"> to Councillor Brown</w:t>
      </w:r>
      <w:r w:rsidR="0068588D" w:rsidRPr="000407A6">
        <w:rPr>
          <w:color w:val="auto"/>
        </w:rPr>
        <w:t xml:space="preserve"> - letters re People’s Vote</w:t>
      </w:r>
      <w:bookmarkEnd w:id="61"/>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1E2FD0" w:rsidRPr="000407A6" w:rsidRDefault="001E2FD0" w:rsidP="001E2FD0">
            <w:pPr>
              <w:rPr>
                <w:color w:val="auto"/>
              </w:rPr>
            </w:pPr>
            <w:r w:rsidRPr="000407A6">
              <w:rPr>
                <w:color w:val="auto"/>
              </w:rPr>
              <w:t xml:space="preserve">At its meeting on 23 July 2018, council asked the Leader to write on its behalf to Oxford’s MPs with the adopted motion in support of a “People’s Vote” on the Brexit deal. The Leader wrote to our MPs on 20 November 2018, and received a reply from Layla Moran MP on 7 December and from Anneliese </w:t>
            </w:r>
            <w:proofErr w:type="spellStart"/>
            <w:r w:rsidRPr="000407A6">
              <w:rPr>
                <w:color w:val="auto"/>
              </w:rPr>
              <w:t>Dodds</w:t>
            </w:r>
            <w:proofErr w:type="spellEnd"/>
            <w:r w:rsidRPr="000407A6">
              <w:rPr>
                <w:color w:val="auto"/>
              </w:rPr>
              <w:t xml:space="preserve"> MP on 18 December. </w:t>
            </w:r>
          </w:p>
          <w:p w:rsidR="001E2FD0" w:rsidRPr="000407A6" w:rsidRDefault="001E2FD0" w:rsidP="001E2FD0">
            <w:pPr>
              <w:rPr>
                <w:color w:val="auto"/>
              </w:rPr>
            </w:pPr>
            <w:r w:rsidRPr="000407A6">
              <w:rPr>
                <w:color w:val="auto"/>
              </w:rPr>
              <w:t xml:space="preserve">The Leader circulated the reply from Ms </w:t>
            </w:r>
            <w:proofErr w:type="spellStart"/>
            <w:r w:rsidRPr="000407A6">
              <w:rPr>
                <w:color w:val="auto"/>
              </w:rPr>
              <w:t>Dodds</w:t>
            </w:r>
            <w:proofErr w:type="spellEnd"/>
            <w:r w:rsidRPr="000407A6">
              <w:rPr>
                <w:color w:val="auto"/>
              </w:rPr>
              <w:t xml:space="preserve"> to all members, but not the reply from Ms Moran. </w:t>
            </w:r>
          </w:p>
          <w:p w:rsidR="00357377" w:rsidRPr="000407A6" w:rsidRDefault="001E2FD0" w:rsidP="000407A6">
            <w:pPr>
              <w:rPr>
                <w:color w:val="auto"/>
              </w:rPr>
            </w:pPr>
            <w:r w:rsidRPr="000407A6">
              <w:rPr>
                <w:color w:val="auto"/>
              </w:rPr>
              <w:t>Why?</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637EAD" w:rsidRPr="000407A6" w:rsidRDefault="00637EAD" w:rsidP="00347111">
      <w:pPr>
        <w:rPr>
          <w:color w:val="auto"/>
        </w:rPr>
      </w:pPr>
    </w:p>
    <w:p w:rsidR="009D60A0" w:rsidRPr="000407A6" w:rsidRDefault="00637EAD" w:rsidP="0068588D">
      <w:pPr>
        <w:pStyle w:val="Heading1"/>
        <w:numPr>
          <w:ilvl w:val="0"/>
          <w:numId w:val="35"/>
        </w:numPr>
        <w:rPr>
          <w:color w:val="auto"/>
        </w:rPr>
      </w:pPr>
      <w:bookmarkStart w:id="62" w:name="_Toc535487417"/>
      <w:r w:rsidRPr="000407A6">
        <w:rPr>
          <w:color w:val="auto"/>
        </w:rPr>
        <w:t xml:space="preserve">From Councillor </w:t>
      </w:r>
      <w:r w:rsidR="0068588D" w:rsidRPr="000407A6">
        <w:rPr>
          <w:color w:val="auto"/>
        </w:rPr>
        <w:t>Gant</w:t>
      </w:r>
      <w:r w:rsidRPr="000407A6">
        <w:rPr>
          <w:color w:val="auto"/>
        </w:rPr>
        <w:t xml:space="preserve"> to Councillor Brown</w:t>
      </w:r>
      <w:r w:rsidR="0068588D" w:rsidRPr="000407A6">
        <w:rPr>
          <w:color w:val="auto"/>
        </w:rPr>
        <w:t xml:space="preserve"> - “People’s Vote”</w:t>
      </w:r>
      <w:bookmarkEnd w:id="62"/>
    </w:p>
    <w:tbl>
      <w:tblPr>
        <w:tblStyle w:val="TableGrid"/>
        <w:tblW w:w="0" w:type="auto"/>
        <w:tblLook w:val="04A0" w:firstRow="1" w:lastRow="0" w:firstColumn="1" w:lastColumn="0" w:noHBand="0" w:noVBand="1"/>
      </w:tblPr>
      <w:tblGrid>
        <w:gridCol w:w="4621"/>
        <w:gridCol w:w="4621"/>
      </w:tblGrid>
      <w:tr w:rsidR="00357377" w:rsidRPr="000407A6" w:rsidTr="00357377">
        <w:tc>
          <w:tcPr>
            <w:tcW w:w="4621" w:type="dxa"/>
          </w:tcPr>
          <w:p w:rsidR="00357377" w:rsidRPr="000407A6" w:rsidRDefault="00357377" w:rsidP="00357377">
            <w:pPr>
              <w:rPr>
                <w:b/>
                <w:color w:val="auto"/>
              </w:rPr>
            </w:pPr>
            <w:r w:rsidRPr="000407A6">
              <w:rPr>
                <w:b/>
                <w:color w:val="auto"/>
              </w:rPr>
              <w:t>Question</w:t>
            </w:r>
          </w:p>
        </w:tc>
        <w:tc>
          <w:tcPr>
            <w:tcW w:w="4621" w:type="dxa"/>
          </w:tcPr>
          <w:p w:rsidR="00357377" w:rsidRPr="000407A6" w:rsidRDefault="00357377" w:rsidP="00357377">
            <w:pPr>
              <w:rPr>
                <w:b/>
                <w:color w:val="auto"/>
              </w:rPr>
            </w:pPr>
            <w:r w:rsidRPr="000407A6">
              <w:rPr>
                <w:b/>
                <w:color w:val="auto"/>
              </w:rPr>
              <w:t>Written Response</w:t>
            </w:r>
          </w:p>
        </w:tc>
      </w:tr>
      <w:tr w:rsidR="00357377" w:rsidRPr="000407A6" w:rsidTr="00357377">
        <w:tc>
          <w:tcPr>
            <w:tcW w:w="4621" w:type="dxa"/>
          </w:tcPr>
          <w:p w:rsidR="00B72C92" w:rsidRDefault="000407A6" w:rsidP="000407A6">
            <w:pPr>
              <w:rPr>
                <w:color w:val="auto"/>
              </w:rPr>
            </w:pPr>
            <w:r w:rsidRPr="000407A6">
              <w:rPr>
                <w:color w:val="auto"/>
              </w:rPr>
              <w:t xml:space="preserve">In her reply, Ms Moran warmly welcomed this council’s endorsement of a “People’s Vote”, and asked you to clarify your own position given that you did not vote for the motion. </w:t>
            </w:r>
          </w:p>
          <w:p w:rsidR="00B72C92" w:rsidRPr="000407A6" w:rsidRDefault="000407A6" w:rsidP="000407A6">
            <w:pPr>
              <w:rPr>
                <w:color w:val="auto"/>
              </w:rPr>
            </w:pPr>
            <w:r w:rsidRPr="000407A6">
              <w:rPr>
                <w:color w:val="auto"/>
              </w:rPr>
              <w:t>What answer did she receive?</w:t>
            </w:r>
          </w:p>
        </w:tc>
        <w:tc>
          <w:tcPr>
            <w:tcW w:w="4621" w:type="dxa"/>
          </w:tcPr>
          <w:p w:rsidR="00357377" w:rsidRPr="000407A6" w:rsidRDefault="00357377" w:rsidP="00357377">
            <w:pPr>
              <w:rPr>
                <w:color w:val="auto"/>
              </w:rPr>
            </w:pPr>
          </w:p>
        </w:tc>
      </w:tr>
      <w:tr w:rsidR="00357377" w:rsidRPr="000407A6" w:rsidTr="00357377">
        <w:tc>
          <w:tcPr>
            <w:tcW w:w="4621" w:type="dxa"/>
          </w:tcPr>
          <w:p w:rsidR="00357377" w:rsidRPr="000407A6" w:rsidRDefault="00357377" w:rsidP="00357377">
            <w:pPr>
              <w:rPr>
                <w:color w:val="auto"/>
              </w:rPr>
            </w:pPr>
            <w:r w:rsidRPr="000407A6">
              <w:rPr>
                <w:color w:val="auto"/>
              </w:rPr>
              <w:t>Supplementary Question</w:t>
            </w:r>
          </w:p>
        </w:tc>
        <w:tc>
          <w:tcPr>
            <w:tcW w:w="4621" w:type="dxa"/>
          </w:tcPr>
          <w:p w:rsidR="00357377" w:rsidRPr="000407A6" w:rsidRDefault="00357377" w:rsidP="00357377">
            <w:pPr>
              <w:rPr>
                <w:color w:val="auto"/>
              </w:rPr>
            </w:pPr>
            <w:r w:rsidRPr="000407A6">
              <w:rPr>
                <w:color w:val="auto"/>
              </w:rPr>
              <w:t>Verbal Response</w:t>
            </w:r>
          </w:p>
        </w:tc>
      </w:tr>
    </w:tbl>
    <w:p w:rsidR="00637EAD" w:rsidRPr="000407A6" w:rsidRDefault="00637EAD" w:rsidP="00637EAD">
      <w:pPr>
        <w:rPr>
          <w:color w:val="auto"/>
        </w:rPr>
      </w:pPr>
    </w:p>
    <w:sectPr w:rsidR="00637EAD" w:rsidRPr="000407A6" w:rsidSect="009E51FC">
      <w:footerReference w:type="even" r:id="rId9"/>
      <w:headerReference w:type="first" r:id="rId10"/>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377" w:rsidRDefault="00357377" w:rsidP="004A6D2F">
      <w:r>
        <w:separator/>
      </w:r>
    </w:p>
  </w:endnote>
  <w:endnote w:type="continuationSeparator" w:id="0">
    <w:p w:rsidR="00357377" w:rsidRDefault="0035737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77" w:rsidRDefault="00357377" w:rsidP="004A6D2F">
    <w:pPr>
      <w:pStyle w:val="Footer"/>
    </w:pPr>
    <w:r>
      <w:t>Do not use a footer or page numbers.</w:t>
    </w:r>
  </w:p>
  <w:p w:rsidR="00357377" w:rsidRDefault="00357377" w:rsidP="004A6D2F">
    <w:pPr>
      <w:pStyle w:val="Footer"/>
    </w:pPr>
  </w:p>
  <w:p w:rsidR="00357377" w:rsidRDefault="00357377"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377" w:rsidRDefault="00357377" w:rsidP="004A6D2F">
      <w:r>
        <w:separator/>
      </w:r>
    </w:p>
  </w:footnote>
  <w:footnote w:type="continuationSeparator" w:id="0">
    <w:p w:rsidR="00357377" w:rsidRDefault="0035737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77" w:rsidRDefault="00357377" w:rsidP="00D5547E">
    <w:pPr>
      <w:pStyle w:val="Header"/>
      <w:jc w:val="right"/>
    </w:pPr>
    <w:r>
      <w:rPr>
        <w:noProof/>
      </w:rPr>
      <w:drawing>
        <wp:inline distT="0" distB="0" distL="0" distR="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F32DDB"/>
    <w:multiLevelType w:val="hybridMultilevel"/>
    <w:tmpl w:val="E71A7B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844E361E">
      <w:numFmt w:val="bullet"/>
      <w:lvlText w:val="·"/>
      <w:lvlJc w:val="left"/>
      <w:pPr>
        <w:ind w:left="2385" w:hanging="405"/>
      </w:pPr>
      <w:rPr>
        <w:rFonts w:ascii="Calibri" w:eastAsia="Times New Roman" w:hAnsi="Calibri" w:cs="Calibri"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6"/>
  </w:num>
  <w:num w:numId="2">
    <w:abstractNumId w:val="32"/>
  </w:num>
  <w:num w:numId="3">
    <w:abstractNumId w:val="22"/>
  </w:num>
  <w:num w:numId="4">
    <w:abstractNumId w:val="18"/>
  </w:num>
  <w:num w:numId="5">
    <w:abstractNumId w:val="28"/>
  </w:num>
  <w:num w:numId="6">
    <w:abstractNumId w:val="33"/>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4"/>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0"/>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5"/>
  </w:num>
  <w:num w:numId="35">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34EB2"/>
    <w:rsid w:val="000407A6"/>
    <w:rsid w:val="00042349"/>
    <w:rsid w:val="00045F8B"/>
    <w:rsid w:val="00046D2B"/>
    <w:rsid w:val="00056263"/>
    <w:rsid w:val="00064D8A"/>
    <w:rsid w:val="00064F82"/>
    <w:rsid w:val="00066510"/>
    <w:rsid w:val="00077523"/>
    <w:rsid w:val="00094357"/>
    <w:rsid w:val="000A3304"/>
    <w:rsid w:val="000C089F"/>
    <w:rsid w:val="000C3928"/>
    <w:rsid w:val="000C5E8E"/>
    <w:rsid w:val="000D1EB6"/>
    <w:rsid w:val="0010524C"/>
    <w:rsid w:val="00111FB1"/>
    <w:rsid w:val="00113418"/>
    <w:rsid w:val="0011346E"/>
    <w:rsid w:val="00136994"/>
    <w:rsid w:val="0014128E"/>
    <w:rsid w:val="00151888"/>
    <w:rsid w:val="00170607"/>
    <w:rsid w:val="00170A2D"/>
    <w:rsid w:val="001808BC"/>
    <w:rsid w:val="00182B81"/>
    <w:rsid w:val="001A011E"/>
    <w:rsid w:val="001A066A"/>
    <w:rsid w:val="001A13E6"/>
    <w:rsid w:val="001A5731"/>
    <w:rsid w:val="001A73D9"/>
    <w:rsid w:val="001B42C3"/>
    <w:rsid w:val="001C5D5E"/>
    <w:rsid w:val="001D1A6C"/>
    <w:rsid w:val="001E03F8"/>
    <w:rsid w:val="001E2FD0"/>
    <w:rsid w:val="001E3376"/>
    <w:rsid w:val="001E4D46"/>
    <w:rsid w:val="00220CF6"/>
    <w:rsid w:val="002329CF"/>
    <w:rsid w:val="00232F5B"/>
    <w:rsid w:val="002537FE"/>
    <w:rsid w:val="00260467"/>
    <w:rsid w:val="00284F85"/>
    <w:rsid w:val="00290915"/>
    <w:rsid w:val="002A22E2"/>
    <w:rsid w:val="002C64F7"/>
    <w:rsid w:val="002F68F6"/>
    <w:rsid w:val="00301BF3"/>
    <w:rsid w:val="0030208D"/>
    <w:rsid w:val="00323418"/>
    <w:rsid w:val="003357BF"/>
    <w:rsid w:val="00347111"/>
    <w:rsid w:val="00357377"/>
    <w:rsid w:val="00364FAD"/>
    <w:rsid w:val="0036738F"/>
    <w:rsid w:val="0036759C"/>
    <w:rsid w:val="00367AE5"/>
    <w:rsid w:val="00367D71"/>
    <w:rsid w:val="0038150A"/>
    <w:rsid w:val="003B6E75"/>
    <w:rsid w:val="003D0379"/>
    <w:rsid w:val="003D2574"/>
    <w:rsid w:val="003F4267"/>
    <w:rsid w:val="00404032"/>
    <w:rsid w:val="0040736F"/>
    <w:rsid w:val="00412C1F"/>
    <w:rsid w:val="00412DE2"/>
    <w:rsid w:val="00421CB2"/>
    <w:rsid w:val="00425AB7"/>
    <w:rsid w:val="00433B96"/>
    <w:rsid w:val="004440F1"/>
    <w:rsid w:val="00446CDF"/>
    <w:rsid w:val="004521B7"/>
    <w:rsid w:val="00460602"/>
    <w:rsid w:val="00462AB5"/>
    <w:rsid w:val="00465EAF"/>
    <w:rsid w:val="00491046"/>
    <w:rsid w:val="004A2AC7"/>
    <w:rsid w:val="004A6D2F"/>
    <w:rsid w:val="004C2887"/>
    <w:rsid w:val="004C4A14"/>
    <w:rsid w:val="004D0CEC"/>
    <w:rsid w:val="004D1A67"/>
    <w:rsid w:val="004D2626"/>
    <w:rsid w:val="004D6E26"/>
    <w:rsid w:val="004D77D3"/>
    <w:rsid w:val="004E591F"/>
    <w:rsid w:val="004F20EF"/>
    <w:rsid w:val="0050321C"/>
    <w:rsid w:val="005216B7"/>
    <w:rsid w:val="00547EF6"/>
    <w:rsid w:val="00567E18"/>
    <w:rsid w:val="00575F5F"/>
    <w:rsid w:val="00585F76"/>
    <w:rsid w:val="005A34E4"/>
    <w:rsid w:val="005B7FB0"/>
    <w:rsid w:val="005C35A5"/>
    <w:rsid w:val="005C577C"/>
    <w:rsid w:val="005D1E27"/>
    <w:rsid w:val="005E022E"/>
    <w:rsid w:val="005E5215"/>
    <w:rsid w:val="005F5C4C"/>
    <w:rsid w:val="005F7F7E"/>
    <w:rsid w:val="00614693"/>
    <w:rsid w:val="00623C2F"/>
    <w:rsid w:val="00633578"/>
    <w:rsid w:val="00637068"/>
    <w:rsid w:val="00637EAD"/>
    <w:rsid w:val="00650811"/>
    <w:rsid w:val="00661D3E"/>
    <w:rsid w:val="0068588D"/>
    <w:rsid w:val="00692627"/>
    <w:rsid w:val="006969E7"/>
    <w:rsid w:val="006A3643"/>
    <w:rsid w:val="006A366E"/>
    <w:rsid w:val="006A7AC8"/>
    <w:rsid w:val="006C2A29"/>
    <w:rsid w:val="006C64CF"/>
    <w:rsid w:val="006D17B1"/>
    <w:rsid w:val="006E14C1"/>
    <w:rsid w:val="006E7AF6"/>
    <w:rsid w:val="006F0292"/>
    <w:rsid w:val="006F416B"/>
    <w:rsid w:val="006F519B"/>
    <w:rsid w:val="00713675"/>
    <w:rsid w:val="007146B1"/>
    <w:rsid w:val="00715823"/>
    <w:rsid w:val="00730C27"/>
    <w:rsid w:val="00737B93"/>
    <w:rsid w:val="0075587A"/>
    <w:rsid w:val="0076655C"/>
    <w:rsid w:val="00766DA9"/>
    <w:rsid w:val="00791437"/>
    <w:rsid w:val="007A5891"/>
    <w:rsid w:val="007B0C2C"/>
    <w:rsid w:val="007B278E"/>
    <w:rsid w:val="007C5C23"/>
    <w:rsid w:val="007D71ED"/>
    <w:rsid w:val="007E2A26"/>
    <w:rsid w:val="007F2348"/>
    <w:rsid w:val="008029F1"/>
    <w:rsid w:val="00803F07"/>
    <w:rsid w:val="00815739"/>
    <w:rsid w:val="00821FB8"/>
    <w:rsid w:val="00822ACD"/>
    <w:rsid w:val="00825740"/>
    <w:rsid w:val="00851BF2"/>
    <w:rsid w:val="00855C66"/>
    <w:rsid w:val="00862106"/>
    <w:rsid w:val="00871B6C"/>
    <w:rsid w:val="00881477"/>
    <w:rsid w:val="008B293F"/>
    <w:rsid w:val="008B7371"/>
    <w:rsid w:val="008D3DDB"/>
    <w:rsid w:val="008E0577"/>
    <w:rsid w:val="008F573F"/>
    <w:rsid w:val="009034EC"/>
    <w:rsid w:val="0093067A"/>
    <w:rsid w:val="009439FA"/>
    <w:rsid w:val="00950027"/>
    <w:rsid w:val="00960AF3"/>
    <w:rsid w:val="00966D42"/>
    <w:rsid w:val="00971689"/>
    <w:rsid w:val="00973E90"/>
    <w:rsid w:val="00975B07"/>
    <w:rsid w:val="00980B4A"/>
    <w:rsid w:val="0099340E"/>
    <w:rsid w:val="009C09D2"/>
    <w:rsid w:val="009D60A0"/>
    <w:rsid w:val="009E392F"/>
    <w:rsid w:val="009E3D0A"/>
    <w:rsid w:val="009E40BB"/>
    <w:rsid w:val="009E51FC"/>
    <w:rsid w:val="009F1D28"/>
    <w:rsid w:val="009F7618"/>
    <w:rsid w:val="00A011AD"/>
    <w:rsid w:val="00A04D23"/>
    <w:rsid w:val="00A06766"/>
    <w:rsid w:val="00A13058"/>
    <w:rsid w:val="00A13765"/>
    <w:rsid w:val="00A2351B"/>
    <w:rsid w:val="00A23F80"/>
    <w:rsid w:val="00A6352B"/>
    <w:rsid w:val="00A701B5"/>
    <w:rsid w:val="00A714BB"/>
    <w:rsid w:val="00A718F2"/>
    <w:rsid w:val="00A92D8F"/>
    <w:rsid w:val="00A95B4A"/>
    <w:rsid w:val="00AB19EE"/>
    <w:rsid w:val="00AB2988"/>
    <w:rsid w:val="00AB39BB"/>
    <w:rsid w:val="00AB7999"/>
    <w:rsid w:val="00AC4279"/>
    <w:rsid w:val="00AC4571"/>
    <w:rsid w:val="00AD3292"/>
    <w:rsid w:val="00AE7AF0"/>
    <w:rsid w:val="00B00862"/>
    <w:rsid w:val="00B254FC"/>
    <w:rsid w:val="00B36D5E"/>
    <w:rsid w:val="00B4460C"/>
    <w:rsid w:val="00B500CA"/>
    <w:rsid w:val="00B72C92"/>
    <w:rsid w:val="00B854B2"/>
    <w:rsid w:val="00B86314"/>
    <w:rsid w:val="00BA1C2E"/>
    <w:rsid w:val="00BC1C8A"/>
    <w:rsid w:val="00BC4756"/>
    <w:rsid w:val="00BC69A4"/>
    <w:rsid w:val="00BD0266"/>
    <w:rsid w:val="00BE0680"/>
    <w:rsid w:val="00BE305F"/>
    <w:rsid w:val="00BE7BA3"/>
    <w:rsid w:val="00BF09FD"/>
    <w:rsid w:val="00BF5682"/>
    <w:rsid w:val="00BF7B09"/>
    <w:rsid w:val="00C20A95"/>
    <w:rsid w:val="00C2692F"/>
    <w:rsid w:val="00C400E1"/>
    <w:rsid w:val="00C41187"/>
    <w:rsid w:val="00C47A1E"/>
    <w:rsid w:val="00C63C31"/>
    <w:rsid w:val="00C75426"/>
    <w:rsid w:val="00C757A0"/>
    <w:rsid w:val="00C760DE"/>
    <w:rsid w:val="00C80D50"/>
    <w:rsid w:val="00C82630"/>
    <w:rsid w:val="00C907F7"/>
    <w:rsid w:val="00CA0DB8"/>
    <w:rsid w:val="00CA2103"/>
    <w:rsid w:val="00CB6B99"/>
    <w:rsid w:val="00CE4C87"/>
    <w:rsid w:val="00CE544A"/>
    <w:rsid w:val="00CF1B60"/>
    <w:rsid w:val="00D11E1C"/>
    <w:rsid w:val="00D160B0"/>
    <w:rsid w:val="00D17F94"/>
    <w:rsid w:val="00D223FC"/>
    <w:rsid w:val="00D26D1E"/>
    <w:rsid w:val="00D31AC2"/>
    <w:rsid w:val="00D448DB"/>
    <w:rsid w:val="00D474CF"/>
    <w:rsid w:val="00D5547E"/>
    <w:rsid w:val="00DA413F"/>
    <w:rsid w:val="00DA614B"/>
    <w:rsid w:val="00DC3060"/>
    <w:rsid w:val="00DC625A"/>
    <w:rsid w:val="00DE0FB2"/>
    <w:rsid w:val="00E01F42"/>
    <w:rsid w:val="00E12994"/>
    <w:rsid w:val="00E3366E"/>
    <w:rsid w:val="00E52086"/>
    <w:rsid w:val="00E543A6"/>
    <w:rsid w:val="00E60479"/>
    <w:rsid w:val="00E61D73"/>
    <w:rsid w:val="00E7012A"/>
    <w:rsid w:val="00E73684"/>
    <w:rsid w:val="00E818D6"/>
    <w:rsid w:val="00E94CE3"/>
    <w:rsid w:val="00E961CB"/>
    <w:rsid w:val="00E96BD7"/>
    <w:rsid w:val="00EA0DB1"/>
    <w:rsid w:val="00EA0EE9"/>
    <w:rsid w:val="00EB0D47"/>
    <w:rsid w:val="00ED52CA"/>
    <w:rsid w:val="00ED5860"/>
    <w:rsid w:val="00EE35C9"/>
    <w:rsid w:val="00EE63A4"/>
    <w:rsid w:val="00EF6713"/>
    <w:rsid w:val="00F02A0F"/>
    <w:rsid w:val="00F05ECA"/>
    <w:rsid w:val="00F27D76"/>
    <w:rsid w:val="00F3566E"/>
    <w:rsid w:val="00F375FB"/>
    <w:rsid w:val="00F41AC1"/>
    <w:rsid w:val="00F4367A"/>
    <w:rsid w:val="00F445B1"/>
    <w:rsid w:val="00F66DCA"/>
    <w:rsid w:val="00F7606D"/>
    <w:rsid w:val="00F81670"/>
    <w:rsid w:val="00F82024"/>
    <w:rsid w:val="00FA624C"/>
    <w:rsid w:val="00FB3CF3"/>
    <w:rsid w:val="00FC1A61"/>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E2FD0"/>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CommentTextChar">
    <w:name w:val="Comment Text Char"/>
    <w:basedOn w:val="DefaultParagraphFont"/>
    <w:link w:val="CommentText"/>
    <w:semiHidden/>
    <w:rsid w:val="00851BF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E2FD0"/>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CommentTextChar">
    <w:name w:val="Comment Text Char"/>
    <w:basedOn w:val="DefaultParagraphFont"/>
    <w:link w:val="CommentText"/>
    <w:semiHidden/>
    <w:rsid w:val="00851BF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55F0-19B2-4EA0-B467-4C0816BD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9F1F72D3</Template>
  <TotalTime>69</TotalTime>
  <Pages>18</Pages>
  <Words>3543</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23324</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7</cp:revision>
  <cp:lastPrinted>2015-07-03T12:50:00Z</cp:lastPrinted>
  <dcterms:created xsi:type="dcterms:W3CDTF">2019-01-17T11:53:00Z</dcterms:created>
  <dcterms:modified xsi:type="dcterms:W3CDTF">2019-01-17T16:35:00Z</dcterms:modified>
</cp:coreProperties>
</file>